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EF" w:rsidRPr="00F5546E" w:rsidRDefault="00700BEF" w:rsidP="00730588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F5546E">
        <w:rPr>
          <w:color w:val="000000"/>
        </w:rPr>
        <w:t>Приложение</w:t>
      </w:r>
      <w:r w:rsidR="00F07C1F">
        <w:rPr>
          <w:color w:val="000000"/>
        </w:rPr>
        <w:t xml:space="preserve"> 47</w:t>
      </w:r>
    </w:p>
    <w:p w:rsidR="00700BEF" w:rsidRPr="00F07C1F" w:rsidRDefault="00700BEF" w:rsidP="00F07C1F">
      <w:pPr>
        <w:jc w:val="right"/>
        <w:rPr>
          <w:color w:val="000000"/>
        </w:rPr>
      </w:pPr>
      <w:r w:rsidRPr="00F5546E">
        <w:rPr>
          <w:color w:val="000000"/>
        </w:rPr>
        <w:t xml:space="preserve">к </w:t>
      </w:r>
      <w:r w:rsidR="00F07C1F">
        <w:rPr>
          <w:color w:val="000000"/>
        </w:rPr>
        <w:t xml:space="preserve">ООП СПО </w:t>
      </w:r>
      <w:r w:rsidRPr="00F5546E">
        <w:rPr>
          <w:color w:val="000000"/>
        </w:rPr>
        <w:t xml:space="preserve">по специальности </w:t>
      </w:r>
      <w:r>
        <w:rPr>
          <w:b/>
          <w:color w:val="000000"/>
        </w:rPr>
        <w:t>35.02.09 Ихтиология и рыбоводство</w:t>
      </w:r>
    </w:p>
    <w:p w:rsidR="00700BEF" w:rsidRPr="007E176D" w:rsidRDefault="00700BEF" w:rsidP="00700BEF">
      <w:pPr>
        <w:autoSpaceDE w:val="0"/>
        <w:autoSpaceDN w:val="0"/>
        <w:adjustRightInd w:val="0"/>
        <w:ind w:right="50"/>
        <w:rPr>
          <w:color w:val="000000"/>
        </w:rPr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F07C1F" w:rsidRPr="00EC55D5" w:rsidRDefault="00F07C1F" w:rsidP="00F07C1F">
      <w:pPr>
        <w:jc w:val="center"/>
        <w:rPr>
          <w:b/>
          <w:sz w:val="28"/>
          <w:szCs w:val="28"/>
        </w:rPr>
      </w:pPr>
      <w:r w:rsidRPr="00EC55D5">
        <w:rPr>
          <w:b/>
          <w:sz w:val="28"/>
          <w:szCs w:val="28"/>
        </w:rPr>
        <w:t>Департамент образования и науки Тюменской области</w:t>
      </w:r>
    </w:p>
    <w:p w:rsidR="00F07C1F" w:rsidRPr="00EC55D5" w:rsidRDefault="00F07C1F" w:rsidP="00F07C1F">
      <w:pPr>
        <w:shd w:val="clear" w:color="auto" w:fill="FFFFFF"/>
        <w:jc w:val="center"/>
        <w:rPr>
          <w:bCs/>
          <w:sz w:val="28"/>
          <w:szCs w:val="28"/>
        </w:rPr>
      </w:pPr>
      <w:r w:rsidRPr="00EC55D5">
        <w:rPr>
          <w:bCs/>
          <w:sz w:val="28"/>
          <w:szCs w:val="28"/>
        </w:rPr>
        <w:t xml:space="preserve">ГАПОУ ТО «Тобольский многопрофильный техникум» </w:t>
      </w: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right="2304"/>
      </w:pPr>
    </w:p>
    <w:p w:rsidR="00700BE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3226" w:right="2304" w:hanging="936"/>
      </w:pPr>
    </w:p>
    <w:p w:rsidR="00700BEF" w:rsidRPr="00CF461F" w:rsidRDefault="00700BEF" w:rsidP="00F07C1F">
      <w:pPr>
        <w:widowControl w:val="0"/>
        <w:shd w:val="clear" w:color="auto" w:fill="FFFFFF"/>
        <w:autoSpaceDE w:val="0"/>
        <w:autoSpaceDN w:val="0"/>
        <w:adjustRightInd w:val="0"/>
        <w:ind w:right="2304"/>
      </w:pPr>
    </w:p>
    <w:p w:rsidR="00700BEF" w:rsidRPr="0005018B" w:rsidRDefault="00700BEF" w:rsidP="00700B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5018B">
        <w:rPr>
          <w:b/>
          <w:bCs/>
          <w:spacing w:val="-2"/>
        </w:rPr>
        <w:t>ПРОГРАММА ПРОФЕССИОНАЛЬНОГО МОДУЛЯ</w:t>
      </w:r>
    </w:p>
    <w:p w:rsidR="00700BEF" w:rsidRPr="0005018B" w:rsidRDefault="00700BEF" w:rsidP="00700B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018B">
        <w:rPr>
          <w:b/>
          <w:bCs/>
          <w:spacing w:val="-2"/>
        </w:rPr>
        <w:t>ПМ. 0</w:t>
      </w:r>
      <w:r>
        <w:rPr>
          <w:b/>
          <w:bCs/>
          <w:spacing w:val="-2"/>
        </w:rPr>
        <w:t>3</w:t>
      </w:r>
      <w:r w:rsidRPr="0005018B">
        <w:rPr>
          <w:b/>
          <w:bCs/>
          <w:spacing w:val="-2"/>
        </w:rPr>
        <w:t xml:space="preserve"> </w:t>
      </w:r>
      <w:r>
        <w:rPr>
          <w:b/>
        </w:rPr>
        <w:t>Охрана водных биоресурсов и среды их обитания</w:t>
      </w: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right="3686" w:firstLine="142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rPr>
          <w:spacing w:val="-2"/>
        </w:rPr>
      </w:pPr>
    </w:p>
    <w:p w:rsidR="00700BEF" w:rsidRPr="00CF461F" w:rsidRDefault="00700BEF" w:rsidP="00700BEF">
      <w:pPr>
        <w:widowControl w:val="0"/>
        <w:shd w:val="clear" w:color="auto" w:fill="FFFFFF"/>
        <w:autoSpaceDE w:val="0"/>
        <w:autoSpaceDN w:val="0"/>
        <w:adjustRightInd w:val="0"/>
        <w:ind w:left="4037" w:right="3686" w:hanging="614"/>
        <w:jc w:val="center"/>
        <w:rPr>
          <w:spacing w:val="-2"/>
        </w:rPr>
      </w:pPr>
      <w:r>
        <w:rPr>
          <w:spacing w:val="-2"/>
        </w:rPr>
        <w:t>20</w:t>
      </w:r>
      <w:r w:rsidR="00F07C1F">
        <w:rPr>
          <w:spacing w:val="-2"/>
        </w:rPr>
        <w:t>21</w:t>
      </w:r>
    </w:p>
    <w:p w:rsidR="00700BEF" w:rsidRPr="00CF461F" w:rsidRDefault="00700BEF" w:rsidP="0070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00BEF" w:rsidRPr="00E871EC" w:rsidRDefault="00700BEF" w:rsidP="00700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E871EC">
        <w:lastRenderedPageBreak/>
        <w:t xml:space="preserve">СОДЕРЖАНИЕ </w:t>
      </w:r>
    </w:p>
    <w:p w:rsidR="00700BEF" w:rsidRPr="00E871EC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00BEF" w:rsidRPr="00E871EC" w:rsidTr="00F07C1F">
        <w:trPr>
          <w:trHeight w:val="931"/>
        </w:trPr>
        <w:tc>
          <w:tcPr>
            <w:tcW w:w="9007" w:type="dxa"/>
            <w:shd w:val="clear" w:color="auto" w:fill="auto"/>
          </w:tcPr>
          <w:p w:rsidR="00700BEF" w:rsidRPr="00E871EC" w:rsidRDefault="00700BEF" w:rsidP="00D96D14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700BEF" w:rsidRPr="00E871EC" w:rsidRDefault="00700BEF" w:rsidP="00D96D14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700BEF" w:rsidRPr="00E871EC" w:rsidRDefault="00700BEF" w:rsidP="00F07C1F">
            <w:pPr>
              <w:pStyle w:val="1"/>
              <w:spacing w:line="360" w:lineRule="auto"/>
              <w:ind w:firstLine="0"/>
              <w:rPr>
                <w:caps/>
              </w:rPr>
            </w:pPr>
            <w:r w:rsidRPr="00E871EC">
              <w:rPr>
                <w:caps/>
              </w:rPr>
              <w:t>1. </w:t>
            </w:r>
            <w:r w:rsidR="00F07C1F">
              <w:rPr>
                <w:caps/>
              </w:rPr>
              <w:t xml:space="preserve">ОБЩАЯ ХАРАКТЕРИСТИКА РаБОЧЕЙ </w:t>
            </w:r>
            <w:r w:rsidRPr="00E871EC">
              <w:rPr>
                <w:caps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00BEF" w:rsidRPr="00E871EC" w:rsidRDefault="00700BEF" w:rsidP="00D96D14">
            <w:pPr>
              <w:jc w:val="center"/>
            </w:pPr>
          </w:p>
        </w:tc>
      </w:tr>
      <w:tr w:rsidR="00700BEF" w:rsidRPr="00E871EC" w:rsidTr="00F07C1F">
        <w:trPr>
          <w:trHeight w:val="594"/>
        </w:trPr>
        <w:tc>
          <w:tcPr>
            <w:tcW w:w="9007" w:type="dxa"/>
            <w:shd w:val="clear" w:color="auto" w:fill="auto"/>
          </w:tcPr>
          <w:p w:rsidR="00700BEF" w:rsidRPr="00E871EC" w:rsidRDefault="00700BEF" w:rsidP="00E871EC">
            <w:pPr>
              <w:pStyle w:val="1"/>
              <w:ind w:firstLine="0"/>
              <w:rPr>
                <w:caps/>
              </w:rPr>
            </w:pPr>
            <w:r w:rsidRPr="00E871EC">
              <w:rPr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00BEF" w:rsidRPr="00E871EC" w:rsidRDefault="00700BEF" w:rsidP="00D96D14">
            <w:pPr>
              <w:jc w:val="center"/>
            </w:pPr>
          </w:p>
        </w:tc>
      </w:tr>
      <w:tr w:rsidR="00700BEF" w:rsidRPr="00E871EC" w:rsidTr="00F07C1F">
        <w:trPr>
          <w:trHeight w:val="692"/>
        </w:trPr>
        <w:tc>
          <w:tcPr>
            <w:tcW w:w="9007" w:type="dxa"/>
            <w:shd w:val="clear" w:color="auto" w:fill="auto"/>
          </w:tcPr>
          <w:p w:rsidR="00700BEF" w:rsidRPr="00E871EC" w:rsidRDefault="00700BEF" w:rsidP="00E871EC">
            <w:pPr>
              <w:pStyle w:val="1"/>
              <w:spacing w:line="360" w:lineRule="auto"/>
              <w:ind w:firstLine="0"/>
              <w:rPr>
                <w:caps/>
              </w:rPr>
            </w:pPr>
            <w:r w:rsidRPr="00E871EC">
              <w:rPr>
                <w:caps/>
              </w:rPr>
              <w:t>4 условия реализации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00BEF" w:rsidRPr="00E871EC" w:rsidRDefault="00700BEF" w:rsidP="00D96D14">
            <w:pPr>
              <w:jc w:val="center"/>
            </w:pPr>
          </w:p>
        </w:tc>
      </w:tr>
      <w:tr w:rsidR="00700BEF" w:rsidRPr="00E871EC" w:rsidTr="00F07C1F">
        <w:trPr>
          <w:trHeight w:val="692"/>
        </w:trPr>
        <w:tc>
          <w:tcPr>
            <w:tcW w:w="9007" w:type="dxa"/>
            <w:shd w:val="clear" w:color="auto" w:fill="auto"/>
          </w:tcPr>
          <w:p w:rsidR="00700BEF" w:rsidRPr="00E871EC" w:rsidRDefault="00700BEF" w:rsidP="00700BEF">
            <w:pPr>
              <w:spacing w:line="360" w:lineRule="auto"/>
              <w:rPr>
                <w:caps/>
              </w:rPr>
            </w:pPr>
            <w:r w:rsidRPr="00E871EC">
              <w:rPr>
                <w:caps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700BEF" w:rsidRPr="00E871EC" w:rsidRDefault="00700BEF" w:rsidP="00D96D14">
            <w:pPr>
              <w:jc w:val="center"/>
            </w:pPr>
          </w:p>
        </w:tc>
      </w:tr>
    </w:tbl>
    <w:p w:rsidR="00700BEF" w:rsidRPr="00CF461F" w:rsidRDefault="00700BEF" w:rsidP="0070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00BEF" w:rsidRPr="00CF461F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00BEF" w:rsidRPr="00CF461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700BEF" w:rsidRPr="00F07C1F" w:rsidRDefault="00F07C1F" w:rsidP="00F07C1F">
      <w:pPr>
        <w:pStyle w:val="a6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ОБЩАЯ ХАРАКТЕРИСТИКА</w:t>
      </w:r>
      <w:r w:rsidR="00700BEF" w:rsidRPr="00E871EC">
        <w:rPr>
          <w:b/>
          <w:caps/>
        </w:rPr>
        <w:t xml:space="preserve"> ПРОГРАММЫ ПРОФЕССИОНАЛЬНОГО МОДУЛЯ</w:t>
      </w:r>
      <w:r>
        <w:rPr>
          <w:b/>
          <w:caps/>
        </w:rPr>
        <w:t xml:space="preserve"> </w:t>
      </w:r>
      <w:r w:rsidR="00E871EC" w:rsidRPr="00F07C1F">
        <w:rPr>
          <w:b/>
          <w:caps/>
        </w:rPr>
        <w:t>ПМ.03  Охрана водных биоресурсов и среды их обитания</w:t>
      </w:r>
    </w:p>
    <w:p w:rsidR="00700BEF" w:rsidRPr="00CF461F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00BEF" w:rsidRPr="00CF461F" w:rsidRDefault="00700BEF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461F">
        <w:rPr>
          <w:b/>
        </w:rPr>
        <w:t xml:space="preserve">1.2. Цели </w:t>
      </w:r>
      <w:r w:rsidR="00F07C1F">
        <w:rPr>
          <w:b/>
        </w:rPr>
        <w:t xml:space="preserve">и планируемые результаты </w:t>
      </w:r>
      <w:r w:rsidRPr="00CF461F">
        <w:rPr>
          <w:b/>
        </w:rPr>
        <w:t xml:space="preserve"> освоения профессионального модуля</w:t>
      </w:r>
      <w:r w:rsidR="004758DE">
        <w:rPr>
          <w:b/>
        </w:rPr>
        <w:t>.</w:t>
      </w:r>
    </w:p>
    <w:p w:rsidR="00C6624C" w:rsidRPr="00C6624C" w:rsidRDefault="00C6624C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Theme="minorHAnsi"/>
          <w:b/>
          <w:lang w:eastAsia="en-US"/>
        </w:rPr>
      </w:pPr>
      <w:r w:rsidRPr="00CF461F">
        <w:t xml:space="preserve">Программа профессионального модуля (далее - программа) – является частью основной образовательной программы в соответствии с ФГОС утверждённым приказом Министерства образования и науки Российской Федерации от 7 мая 2014 г. N 458 по специальности СПО </w:t>
      </w:r>
      <w:r w:rsidRPr="0005018B">
        <w:rPr>
          <w:b/>
          <w:spacing w:val="-2"/>
        </w:rPr>
        <w:t>35.02.09</w:t>
      </w:r>
      <w:r w:rsidRPr="0005018B">
        <w:rPr>
          <w:b/>
          <w:bCs/>
          <w:i/>
          <w:iCs/>
        </w:rPr>
        <w:t xml:space="preserve"> </w:t>
      </w:r>
      <w:r w:rsidRPr="0005018B">
        <w:rPr>
          <w:b/>
          <w:bCs/>
          <w:iCs/>
        </w:rPr>
        <w:t>«Ихтиология и рыбоводство»</w:t>
      </w:r>
      <w:r w:rsidRPr="00CF461F">
        <w:rPr>
          <w:bCs/>
          <w:iCs/>
        </w:rPr>
        <w:t xml:space="preserve"> </w:t>
      </w:r>
      <w:r w:rsidRPr="00CF461F">
        <w:t xml:space="preserve">в части освоения основного вида профессиональной деятельности (ВПД): </w:t>
      </w:r>
      <w:r w:rsidRPr="00C6624C">
        <w:rPr>
          <w:rFonts w:eastAsiaTheme="minorHAnsi"/>
          <w:b/>
          <w:lang w:eastAsia="en-US"/>
        </w:rPr>
        <w:t>Охрана водных биоресурсов и среды их обитания.</w:t>
      </w:r>
    </w:p>
    <w:p w:rsidR="00C6624C" w:rsidRPr="00C6624C" w:rsidRDefault="00C6624C" w:rsidP="00C6624C">
      <w:pPr>
        <w:pStyle w:val="a6"/>
        <w:numPr>
          <w:ilvl w:val="2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</w:t>
      </w:r>
      <w:proofErr w:type="gramStart"/>
      <w:r>
        <w:rPr>
          <w:rFonts w:eastAsiaTheme="minorHAnsi"/>
          <w:lang w:eastAsia="en-US"/>
        </w:rPr>
        <w:t>общих</w:t>
      </w:r>
      <w:proofErr w:type="gramEnd"/>
      <w:r>
        <w:rPr>
          <w:rFonts w:eastAsiaTheme="minorHAnsi"/>
          <w:lang w:eastAsia="en-US"/>
        </w:rPr>
        <w:t xml:space="preserve"> компетенции</w:t>
      </w:r>
    </w:p>
    <w:tbl>
      <w:tblPr>
        <w:tblStyle w:val="aa"/>
        <w:tblW w:w="0" w:type="auto"/>
        <w:tblLook w:val="04A0"/>
      </w:tblPr>
      <w:tblGrid>
        <w:gridCol w:w="1526"/>
        <w:gridCol w:w="8328"/>
      </w:tblGrid>
      <w:tr w:rsidR="00C6624C" w:rsidTr="00C6624C">
        <w:tc>
          <w:tcPr>
            <w:tcW w:w="1526" w:type="dxa"/>
          </w:tcPr>
          <w:p w:rsidR="00C6624C" w:rsidRPr="00C6624C" w:rsidRDefault="00C6624C" w:rsidP="00C66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C6624C">
              <w:rPr>
                <w:rFonts w:eastAsiaTheme="minorHAnsi"/>
                <w:b/>
                <w:lang w:eastAsia="en-US"/>
              </w:rPr>
              <w:t>Код</w:t>
            </w:r>
          </w:p>
        </w:tc>
        <w:tc>
          <w:tcPr>
            <w:tcW w:w="8328" w:type="dxa"/>
          </w:tcPr>
          <w:p w:rsidR="00C6624C" w:rsidRPr="00C6624C" w:rsidRDefault="00C6624C" w:rsidP="00C66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C6624C">
              <w:rPr>
                <w:rFonts w:eastAsiaTheme="minorHAnsi"/>
                <w:b/>
                <w:lang w:eastAsia="en-US"/>
              </w:rPr>
              <w:t>Наименование общих компетенций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1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461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2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461F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3</w:t>
            </w:r>
          </w:p>
        </w:tc>
        <w:tc>
          <w:tcPr>
            <w:tcW w:w="8328" w:type="dxa"/>
          </w:tcPr>
          <w:p w:rsidR="00C6624C" w:rsidRPr="0005018B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 w:rsidRPr="0005018B">
              <w:t>Принимать решения в стандартных и нестандартных ситуациях и нести за них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4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 w:rsidRPr="00CF461F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5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461F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6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</w:pPr>
            <w:r w:rsidRPr="00CF461F"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7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autoSpaceDE w:val="0"/>
              <w:autoSpaceDN w:val="0"/>
              <w:adjustRightInd w:val="0"/>
            </w:pPr>
            <w:r w:rsidRPr="0005018B">
              <w:t>Брать на себя ответственность за работу членов команды (подчиненных), за результат</w:t>
            </w:r>
            <w:r>
              <w:t xml:space="preserve"> </w:t>
            </w:r>
            <w:r w:rsidRPr="0005018B">
              <w:t>выполнения заданий.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8</w:t>
            </w:r>
          </w:p>
        </w:tc>
        <w:tc>
          <w:tcPr>
            <w:tcW w:w="8328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</w:pPr>
            <w:r w:rsidRPr="00CF461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F461F">
              <w:t>ОК 9</w:t>
            </w:r>
          </w:p>
        </w:tc>
        <w:tc>
          <w:tcPr>
            <w:tcW w:w="8328" w:type="dxa"/>
          </w:tcPr>
          <w:p w:rsidR="00C6624C" w:rsidRPr="0005018B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05018B">
              <w:t>Ориентироваться в условиях частой смены технологий в профессиональной деятельности.</w:t>
            </w:r>
          </w:p>
        </w:tc>
      </w:tr>
      <w:tr w:rsidR="00C6624C" w:rsidTr="00C6624C">
        <w:tc>
          <w:tcPr>
            <w:tcW w:w="1526" w:type="dxa"/>
          </w:tcPr>
          <w:p w:rsidR="00C6624C" w:rsidRPr="00CF461F" w:rsidRDefault="00C6624C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ОК 10</w:t>
            </w:r>
          </w:p>
        </w:tc>
        <w:tc>
          <w:tcPr>
            <w:tcW w:w="8328" w:type="dxa"/>
          </w:tcPr>
          <w:p w:rsidR="00C6624C" w:rsidRPr="00024FA7" w:rsidRDefault="00C6624C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FA7">
              <w:rPr>
                <w:rFonts w:eastAsiaTheme="minorHAnsi"/>
                <w:lang w:eastAsia="en-US"/>
              </w:rPr>
              <w:t>Обеспечивать безопасные условия труда в профессиональной деятельности.</w:t>
            </w:r>
          </w:p>
        </w:tc>
      </w:tr>
      <w:tr w:rsidR="00B8266E" w:rsidTr="00C6624C">
        <w:tc>
          <w:tcPr>
            <w:tcW w:w="1526" w:type="dxa"/>
          </w:tcPr>
          <w:p w:rsidR="00B8266E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ЛР10</w:t>
            </w:r>
          </w:p>
        </w:tc>
        <w:tc>
          <w:tcPr>
            <w:tcW w:w="8328" w:type="dxa"/>
          </w:tcPr>
          <w:p w:rsidR="00B8266E" w:rsidRPr="00B8266E" w:rsidRDefault="00B8266E" w:rsidP="007F3E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266E"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B8266E" w:rsidTr="00C6624C">
        <w:tc>
          <w:tcPr>
            <w:tcW w:w="1526" w:type="dxa"/>
          </w:tcPr>
          <w:p w:rsidR="00B8266E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ЛР16</w:t>
            </w:r>
          </w:p>
        </w:tc>
        <w:tc>
          <w:tcPr>
            <w:tcW w:w="8328" w:type="dxa"/>
          </w:tcPr>
          <w:p w:rsidR="00B8266E" w:rsidRPr="00B8266E" w:rsidRDefault="00B8266E" w:rsidP="007F3EA7">
            <w:pPr>
              <w:widowControl w:val="0"/>
              <w:autoSpaceDE w:val="0"/>
              <w:autoSpaceDN w:val="0"/>
              <w:adjustRightInd w:val="0"/>
              <w:jc w:val="both"/>
            </w:pPr>
            <w:r w:rsidRPr="00B8266E"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</w:tbl>
    <w:p w:rsidR="00C6624C" w:rsidRDefault="00C6624C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Theme="minorHAnsi"/>
          <w:lang w:eastAsia="en-US"/>
        </w:rPr>
      </w:pPr>
    </w:p>
    <w:p w:rsidR="00C6624C" w:rsidRDefault="00C6624C" w:rsidP="00C6624C">
      <w:pPr>
        <w:pStyle w:val="a6"/>
        <w:numPr>
          <w:ilvl w:val="2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профессиональных компетенций</w:t>
      </w:r>
    </w:p>
    <w:tbl>
      <w:tblPr>
        <w:tblStyle w:val="aa"/>
        <w:tblW w:w="0" w:type="auto"/>
        <w:tblInd w:w="-34" w:type="dxa"/>
        <w:tblLook w:val="04A0"/>
      </w:tblPr>
      <w:tblGrid>
        <w:gridCol w:w="1560"/>
        <w:gridCol w:w="8328"/>
      </w:tblGrid>
      <w:tr w:rsidR="00C6624C" w:rsidTr="00C6624C">
        <w:tc>
          <w:tcPr>
            <w:tcW w:w="1560" w:type="dxa"/>
          </w:tcPr>
          <w:p w:rsidR="00C6624C" w:rsidRDefault="00C6624C" w:rsidP="00C6624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8328" w:type="dxa"/>
          </w:tcPr>
          <w:p w:rsidR="00C6624C" w:rsidRDefault="00C6624C" w:rsidP="00C6624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C6624C" w:rsidTr="00C6624C">
        <w:tc>
          <w:tcPr>
            <w:tcW w:w="1560" w:type="dxa"/>
          </w:tcPr>
          <w:p w:rsidR="00C6624C" w:rsidRDefault="00C6624C" w:rsidP="00C6624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</w:t>
            </w:r>
            <w:r w:rsidR="00B8266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28" w:type="dxa"/>
          </w:tcPr>
          <w:p w:rsidR="00C6624C" w:rsidRPr="00C6624C" w:rsidRDefault="00C6624C" w:rsidP="00C66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lang w:eastAsia="en-US"/>
              </w:rPr>
            </w:pPr>
            <w:r w:rsidRPr="00C6624C">
              <w:rPr>
                <w:rFonts w:eastAsiaTheme="minorHAnsi"/>
                <w:b/>
                <w:lang w:eastAsia="en-US"/>
              </w:rPr>
              <w:t>Охрана водных биоресурсов и среды их обитания.</w:t>
            </w:r>
          </w:p>
        </w:tc>
      </w:tr>
      <w:tr w:rsidR="00B8266E" w:rsidTr="00C6624C">
        <w:tc>
          <w:tcPr>
            <w:tcW w:w="1560" w:type="dxa"/>
          </w:tcPr>
          <w:p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3.1.</w:t>
            </w:r>
          </w:p>
        </w:tc>
        <w:tc>
          <w:tcPr>
            <w:tcW w:w="8328" w:type="dxa"/>
          </w:tcPr>
          <w:p w:rsidR="00B8266E" w:rsidRPr="00024FA7" w:rsidRDefault="00B8266E" w:rsidP="007F3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4FA7">
              <w:rPr>
                <w:rFonts w:eastAsiaTheme="minorHAnsi"/>
                <w:lang w:eastAsia="en-US"/>
              </w:rPr>
              <w:t>Организовывать и выполнять работы по поддержанию численности и рациональному использованию ресурсов гидробионтов во внутренних водоемах.</w:t>
            </w:r>
          </w:p>
        </w:tc>
      </w:tr>
      <w:tr w:rsidR="00B8266E" w:rsidTr="00C6624C">
        <w:tc>
          <w:tcPr>
            <w:tcW w:w="1560" w:type="dxa"/>
          </w:tcPr>
          <w:p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3.2.</w:t>
            </w:r>
          </w:p>
        </w:tc>
        <w:tc>
          <w:tcPr>
            <w:tcW w:w="8328" w:type="dxa"/>
          </w:tcPr>
          <w:p w:rsidR="00B8266E" w:rsidRPr="00024FA7" w:rsidRDefault="00B8266E" w:rsidP="007F3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4FA7">
              <w:rPr>
                <w:rFonts w:eastAsiaTheme="minorHAnsi"/>
                <w:lang w:eastAsia="en-US"/>
              </w:rPr>
              <w:t>Выполнять работы по охране и рациональному использованию ресурсов среды обитания гидробионтов.</w:t>
            </w:r>
          </w:p>
        </w:tc>
      </w:tr>
      <w:tr w:rsidR="00B8266E" w:rsidTr="00C6624C">
        <w:tc>
          <w:tcPr>
            <w:tcW w:w="1560" w:type="dxa"/>
          </w:tcPr>
          <w:p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3.3.</w:t>
            </w:r>
          </w:p>
        </w:tc>
        <w:tc>
          <w:tcPr>
            <w:tcW w:w="8328" w:type="dxa"/>
          </w:tcPr>
          <w:p w:rsidR="00B8266E" w:rsidRPr="00024FA7" w:rsidRDefault="00B8266E" w:rsidP="007F3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4FA7">
              <w:rPr>
                <w:rFonts w:eastAsiaTheme="minorHAnsi"/>
                <w:lang w:eastAsia="en-US"/>
              </w:rPr>
              <w:t>Организовывать и регулировать любительское и спортивное рыболовство.</w:t>
            </w:r>
          </w:p>
        </w:tc>
      </w:tr>
      <w:tr w:rsidR="00B8266E" w:rsidTr="00C6624C">
        <w:tc>
          <w:tcPr>
            <w:tcW w:w="1560" w:type="dxa"/>
          </w:tcPr>
          <w:p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4FA7">
              <w:rPr>
                <w:rFonts w:eastAsiaTheme="minorHAnsi"/>
                <w:lang w:eastAsia="en-US"/>
              </w:rPr>
              <w:t>ПК 3.4.</w:t>
            </w:r>
          </w:p>
        </w:tc>
        <w:tc>
          <w:tcPr>
            <w:tcW w:w="8328" w:type="dxa"/>
          </w:tcPr>
          <w:p w:rsidR="00B8266E" w:rsidRPr="00024FA7" w:rsidRDefault="00B8266E" w:rsidP="007F3E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</w:pPr>
            <w:r w:rsidRPr="00024FA7">
              <w:rPr>
                <w:rFonts w:eastAsiaTheme="minorHAnsi"/>
                <w:lang w:eastAsia="en-US"/>
              </w:rPr>
              <w:t>Обеспечивать охрану водных биоресурсов и среды их обитания от незаконного промысла.</w:t>
            </w:r>
          </w:p>
        </w:tc>
      </w:tr>
    </w:tbl>
    <w:p w:rsidR="00C6624C" w:rsidRPr="00C6624C" w:rsidRDefault="00C6624C" w:rsidP="00C6624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rFonts w:eastAsiaTheme="minorHAnsi"/>
          <w:lang w:eastAsia="en-US"/>
        </w:rPr>
      </w:pPr>
    </w:p>
    <w:p w:rsidR="00B8266E" w:rsidRDefault="00B8266E" w:rsidP="00B8266E">
      <w:pPr>
        <w:pStyle w:val="a6"/>
        <w:numPr>
          <w:ilvl w:val="2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</w:t>
      </w:r>
    </w:p>
    <w:tbl>
      <w:tblPr>
        <w:tblStyle w:val="aa"/>
        <w:tblW w:w="0" w:type="auto"/>
        <w:tblLook w:val="04A0"/>
      </w:tblPr>
      <w:tblGrid>
        <w:gridCol w:w="2235"/>
        <w:gridCol w:w="7619"/>
      </w:tblGrid>
      <w:tr w:rsidR="00B8266E" w:rsidTr="00B8266E">
        <w:tc>
          <w:tcPr>
            <w:tcW w:w="2235" w:type="dxa"/>
          </w:tcPr>
          <w:p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Иметь практический опыт</w:t>
            </w:r>
          </w:p>
        </w:tc>
        <w:tc>
          <w:tcPr>
            <w:tcW w:w="7619" w:type="dxa"/>
          </w:tcPr>
          <w:p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 xml:space="preserve">составления паспорта водоема и рыбопромыслового участка; </w:t>
            </w:r>
          </w:p>
          <w:p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 xml:space="preserve">отбора проб в случае гибели гидробионтов от различных видов вредного воздействия; </w:t>
            </w:r>
          </w:p>
          <w:p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t xml:space="preserve">определения признаков незаконного промысла; </w:t>
            </w:r>
          </w:p>
          <w:p w:rsidR="00B8266E" w:rsidRPr="00700BEF" w:rsidRDefault="00B8266E" w:rsidP="00B8266E">
            <w:pPr>
              <w:numPr>
                <w:ilvl w:val="0"/>
                <w:numId w:val="8"/>
              </w:numPr>
              <w:tabs>
                <w:tab w:val="left" w:pos="1418"/>
              </w:tabs>
              <w:ind w:left="459"/>
              <w:jc w:val="both"/>
            </w:pPr>
            <w:r w:rsidRPr="00700BEF">
              <w:lastRenderedPageBreak/>
              <w:t>составления протокола и оформления сопутствующей документации в случае нарушения рыбоохранного законодательства.</w:t>
            </w:r>
          </w:p>
          <w:p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B8266E" w:rsidTr="00B8266E">
        <w:tc>
          <w:tcPr>
            <w:tcW w:w="2235" w:type="dxa"/>
          </w:tcPr>
          <w:p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Уметь</w:t>
            </w:r>
          </w:p>
        </w:tc>
        <w:tc>
          <w:tcPr>
            <w:tcW w:w="7619" w:type="dxa"/>
          </w:tcPr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осуществлять </w:t>
            </w:r>
            <w:proofErr w:type="gramStart"/>
            <w:r w:rsidRPr="00700BEF">
              <w:t>контроль за</w:t>
            </w:r>
            <w:proofErr w:type="gramEnd"/>
            <w:r w:rsidRPr="00700BEF">
              <w:t xml:space="preserve"> водозаборами и </w:t>
            </w:r>
            <w:proofErr w:type="spellStart"/>
            <w:r w:rsidRPr="00700BEF">
              <w:t>рыбозащитными</w:t>
            </w:r>
            <w:proofErr w:type="spellEnd"/>
            <w:r w:rsidRPr="00700BEF">
              <w:t xml:space="preserve"> устройствами;</w:t>
            </w:r>
          </w:p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классифицировать признаки незаконного промысла;</w:t>
            </w:r>
          </w:p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находить пути решения экологических проблем в профессиональной деятельности, в т.ч. связанных с загрязнением </w:t>
            </w:r>
            <w:proofErr w:type="spellStart"/>
            <w:r w:rsidRPr="00700BEF">
              <w:t>рыбохозяйственных</w:t>
            </w:r>
            <w:proofErr w:type="spellEnd"/>
            <w:r w:rsidRPr="00700BEF">
              <w:t xml:space="preserve"> водоемов;</w:t>
            </w:r>
          </w:p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классифицировать загрязнители по лимитирующим показателям вредности;</w:t>
            </w:r>
          </w:p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применять нормативные и законодательные акты в случае загрязнения </w:t>
            </w:r>
            <w:proofErr w:type="spellStart"/>
            <w:r w:rsidRPr="00700BEF">
              <w:t>рыбохозяйственных</w:t>
            </w:r>
            <w:proofErr w:type="spellEnd"/>
            <w:r w:rsidRPr="00700BEF">
              <w:t xml:space="preserve"> водоемов и других видов вредного воздействия;</w:t>
            </w:r>
          </w:p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вести учет источников загрязнения;</w:t>
            </w:r>
          </w:p>
          <w:p w:rsidR="00B8266E" w:rsidRPr="00700BEF" w:rsidRDefault="00B8266E" w:rsidP="00B8266E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оформлять документы по оперативному </w:t>
            </w:r>
            <w:proofErr w:type="gramStart"/>
            <w:r w:rsidRPr="00700BEF">
              <w:t>контролю за</w:t>
            </w:r>
            <w:proofErr w:type="gramEnd"/>
            <w:r w:rsidRPr="00700BEF">
              <w:t xml:space="preserve"> состоянием водоемов;</w:t>
            </w:r>
          </w:p>
          <w:p w:rsidR="00B8266E" w:rsidRPr="00B8266E" w:rsidRDefault="00B8266E" w:rsidP="00700BEF">
            <w:pPr>
              <w:numPr>
                <w:ilvl w:val="0"/>
                <w:numId w:val="9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применять методику подсчета ущерба, наносимого рыбному хозяйству, в случае гибели рыбы и других гидробионтов.</w:t>
            </w:r>
          </w:p>
        </w:tc>
      </w:tr>
      <w:tr w:rsidR="00B8266E" w:rsidTr="00B8266E">
        <w:tc>
          <w:tcPr>
            <w:tcW w:w="2235" w:type="dxa"/>
          </w:tcPr>
          <w:p w:rsidR="00B8266E" w:rsidRDefault="00B8266E" w:rsidP="0070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основы </w:t>
            </w:r>
            <w:proofErr w:type="spellStart"/>
            <w:r w:rsidRPr="00700BEF">
              <w:t>рыбохозяйственного</w:t>
            </w:r>
            <w:proofErr w:type="spellEnd"/>
            <w:r w:rsidRPr="00700BEF">
              <w:t xml:space="preserve"> и природоохранного законодательства Российской Федерации;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правовые нормы по защите водной среды и биоресурсов;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меру ответственности за нарушение </w:t>
            </w:r>
            <w:proofErr w:type="spellStart"/>
            <w:r w:rsidRPr="00700BEF">
              <w:t>рыбохозяйственного</w:t>
            </w:r>
            <w:proofErr w:type="spellEnd"/>
            <w:r w:rsidRPr="00700BEF">
              <w:t xml:space="preserve"> законодательства и международных соглашений по рыболовству;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сырьевую базу </w:t>
            </w:r>
            <w:proofErr w:type="spellStart"/>
            <w:r w:rsidRPr="00700BEF">
              <w:t>рыбохозяйственных</w:t>
            </w:r>
            <w:proofErr w:type="spellEnd"/>
            <w:r w:rsidRPr="00700BEF">
              <w:t xml:space="preserve"> водоемов и принципы ее рационального использования;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правила рыболовства (промышленные и любительские);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права и обязанности органов рыбоохраны;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перечень основных предельно допустимых концентраций (ПДК) вредных веще</w:t>
            </w:r>
            <w:proofErr w:type="gramStart"/>
            <w:r w:rsidRPr="00700BEF">
              <w:t>ств дл</w:t>
            </w:r>
            <w:proofErr w:type="gramEnd"/>
            <w:r w:rsidRPr="00700BEF">
              <w:t xml:space="preserve">я </w:t>
            </w:r>
            <w:proofErr w:type="spellStart"/>
            <w:r w:rsidRPr="00700BEF">
              <w:t>рыбохозяйственных</w:t>
            </w:r>
            <w:proofErr w:type="spellEnd"/>
            <w:r w:rsidRPr="00700BEF">
              <w:t xml:space="preserve"> водоемов;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методы и способы очистки сточных вод;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 xml:space="preserve">систему стандартов и нормативов качества воды </w:t>
            </w:r>
            <w:proofErr w:type="spellStart"/>
            <w:r w:rsidRPr="00700BEF">
              <w:t>рыбохозяйственных</w:t>
            </w:r>
            <w:proofErr w:type="spellEnd"/>
            <w:r w:rsidRPr="00700BEF">
              <w:t xml:space="preserve"> водоемов;</w:t>
            </w:r>
          </w:p>
          <w:p w:rsidR="00B8266E" w:rsidRPr="00700BEF" w:rsidRDefault="00B8266E" w:rsidP="00B8266E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ветеринарно-санитарные требования к проектированию, строительству и эксплуатации рыбоводных хозяйств;</w:t>
            </w:r>
          </w:p>
          <w:p w:rsidR="00B8266E" w:rsidRPr="00B8266E" w:rsidRDefault="00B8266E" w:rsidP="00700BEF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5"/>
              <w:jc w:val="both"/>
            </w:pPr>
            <w:r w:rsidRPr="00700BEF">
              <w:t>структуру государственной ветеринарной службы в Российской Федерации, ее права и обязанности.</w:t>
            </w:r>
          </w:p>
        </w:tc>
      </w:tr>
    </w:tbl>
    <w:p w:rsidR="00B8266E" w:rsidRDefault="00B8266E" w:rsidP="0070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700BEF" w:rsidRPr="00700BEF" w:rsidRDefault="00700BEF" w:rsidP="00700BEF">
      <w:pPr>
        <w:tabs>
          <w:tab w:val="left" w:pos="567"/>
        </w:tabs>
        <w:ind w:left="1259"/>
        <w:jc w:val="both"/>
      </w:pPr>
    </w:p>
    <w:p w:rsidR="00B8266E" w:rsidRPr="00B8266E" w:rsidRDefault="00B8266E" w:rsidP="00B8266E">
      <w:pPr>
        <w:widowControl w:val="0"/>
        <w:rPr>
          <w:b/>
        </w:rPr>
      </w:pPr>
      <w:r w:rsidRPr="00B8266E">
        <w:rPr>
          <w:b/>
        </w:rPr>
        <w:t>1.2. Количество часов, отводимое на освоение профессионального модуля</w:t>
      </w:r>
    </w:p>
    <w:p w:rsidR="00B8266E" w:rsidRDefault="00B8266E" w:rsidP="00B8266E">
      <w:pPr>
        <w:pStyle w:val="a6"/>
        <w:widowControl w:val="0"/>
        <w:ind w:left="1287"/>
      </w:pPr>
    </w:p>
    <w:p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всего – </w:t>
      </w:r>
      <w:r>
        <w:rPr>
          <w:b/>
          <w:color w:val="0F243E"/>
        </w:rPr>
        <w:t>273</w:t>
      </w:r>
      <w:r w:rsidRPr="00B8266E">
        <w:rPr>
          <w:b/>
          <w:color w:val="0F243E"/>
        </w:rPr>
        <w:t xml:space="preserve"> </w:t>
      </w:r>
      <w:r w:rsidRPr="00264D6A">
        <w:t xml:space="preserve">часов, с учетом практик, </w:t>
      </w:r>
    </w:p>
    <w:p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                в том числе в форме практической подготовки: </w:t>
      </w:r>
      <w:r w:rsidRPr="00B8266E">
        <w:rPr>
          <w:b/>
          <w:color w:val="17365D" w:themeColor="text2" w:themeShade="BF"/>
        </w:rPr>
        <w:t xml:space="preserve">106 </w:t>
      </w:r>
      <w:r w:rsidRPr="00264D6A">
        <w:t>часа (ПЗ +УП+ПП)</w:t>
      </w:r>
    </w:p>
    <w:p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Из них на освоение МДК – </w:t>
      </w:r>
      <w:r>
        <w:rPr>
          <w:b/>
          <w:color w:val="17365D" w:themeColor="text2" w:themeShade="BF"/>
        </w:rPr>
        <w:t>201</w:t>
      </w:r>
      <w:r w:rsidRPr="00B8266E">
        <w:rPr>
          <w:b/>
          <w:color w:val="17365D" w:themeColor="text2" w:themeShade="BF"/>
        </w:rPr>
        <w:t xml:space="preserve"> </w:t>
      </w:r>
      <w:r w:rsidRPr="00264D6A">
        <w:t>час,</w:t>
      </w:r>
    </w:p>
    <w:p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 xml:space="preserve">               в том </w:t>
      </w:r>
      <w:r>
        <w:t>числе самостоятельная работа –</w:t>
      </w:r>
      <w:r w:rsidRPr="00B8266E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 xml:space="preserve">67 </w:t>
      </w:r>
      <w:r w:rsidRPr="00264D6A">
        <w:t>час</w:t>
      </w:r>
      <w:r>
        <w:t>ов</w:t>
      </w:r>
    </w:p>
    <w:p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D6A">
        <w:t>практики, в том числе:</w:t>
      </w:r>
    </w:p>
    <w:p w:rsidR="00B8266E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proofErr w:type="gramStart"/>
      <w:r w:rsidRPr="00264D6A">
        <w:t>учебная</w:t>
      </w:r>
      <w:proofErr w:type="gramEnd"/>
      <w:r w:rsidRPr="00264D6A">
        <w:t xml:space="preserve"> – 36 часов,</w:t>
      </w:r>
    </w:p>
    <w:p w:rsidR="00B8266E" w:rsidRPr="00264D6A" w:rsidRDefault="00B8266E" w:rsidP="00B8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proofErr w:type="gramStart"/>
      <w:r>
        <w:t>производственная</w:t>
      </w:r>
      <w:proofErr w:type="gramEnd"/>
      <w:r>
        <w:t xml:space="preserve"> – 36</w:t>
      </w:r>
      <w:r w:rsidRPr="00264D6A">
        <w:t xml:space="preserve"> часа.</w:t>
      </w:r>
    </w:p>
    <w:p w:rsidR="00024FA7" w:rsidRDefault="00700BEF" w:rsidP="00B826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F461F">
        <w:rPr>
          <w:b/>
          <w:caps/>
        </w:rPr>
        <w:br w:type="page"/>
      </w:r>
    </w:p>
    <w:p w:rsidR="005946DA" w:rsidRDefault="005946DA" w:rsidP="005946DA">
      <w:pPr>
        <w:sectPr w:rsidR="005946DA" w:rsidSect="005946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4FA7" w:rsidRDefault="00024FA7" w:rsidP="005946DA"/>
    <w:p w:rsidR="00024FA7" w:rsidRPr="00CF461F" w:rsidRDefault="00D33031" w:rsidP="00B826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>
        <w:rPr>
          <w:b/>
          <w:caps/>
        </w:rPr>
        <w:t xml:space="preserve">3. Структура </w:t>
      </w:r>
      <w:r w:rsidR="00024FA7" w:rsidRPr="00CF461F">
        <w:rPr>
          <w:b/>
          <w:caps/>
        </w:rPr>
        <w:t>И СОДЕРЖАНИЕ профессионального модуля</w:t>
      </w:r>
    </w:p>
    <w:p w:rsidR="00024FA7" w:rsidRDefault="00024FA7" w:rsidP="00024FA7">
      <w:pPr>
        <w:jc w:val="both"/>
        <w:rPr>
          <w:b/>
        </w:rPr>
      </w:pPr>
      <w:r w:rsidRPr="00CF461F">
        <w:rPr>
          <w:b/>
        </w:rPr>
        <w:t xml:space="preserve">3.1. Тематический план профессионального модуля </w:t>
      </w:r>
    </w:p>
    <w:p w:rsidR="00B8266E" w:rsidRPr="00CF461F" w:rsidRDefault="00B8266E" w:rsidP="00024FA7">
      <w:pPr>
        <w:jc w:val="both"/>
        <w:rPr>
          <w:b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59"/>
        <w:gridCol w:w="1294"/>
        <w:gridCol w:w="879"/>
        <w:gridCol w:w="1768"/>
        <w:gridCol w:w="1214"/>
        <w:gridCol w:w="896"/>
        <w:gridCol w:w="1246"/>
        <w:gridCol w:w="1203"/>
        <w:gridCol w:w="2249"/>
      </w:tblGrid>
      <w:tr w:rsidR="00024FA7" w:rsidRPr="00CF461F" w:rsidTr="002E3A9A">
        <w:trPr>
          <w:trHeight w:val="435"/>
        </w:trPr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Коды профессиональных компетенций</w:t>
            </w:r>
          </w:p>
        </w:tc>
        <w:tc>
          <w:tcPr>
            <w:tcW w:w="7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CF461F">
              <w:rPr>
                <w:b/>
                <w:iCs/>
              </w:rPr>
              <w:t>Всего часов</w:t>
            </w:r>
          </w:p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CF461F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 xml:space="preserve">Практика </w:t>
            </w:r>
          </w:p>
        </w:tc>
      </w:tr>
      <w:tr w:rsidR="00024FA7" w:rsidRPr="00CF461F" w:rsidTr="002E3A9A">
        <w:trPr>
          <w:trHeight w:val="435"/>
        </w:trPr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6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CF461F">
              <w:rPr>
                <w:b/>
              </w:rPr>
              <w:t>обучающегося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 xml:space="preserve">Самостоятельная работа </w:t>
            </w:r>
            <w:proofErr w:type="gramStart"/>
            <w:r w:rsidRPr="00CF461F">
              <w:rPr>
                <w:b/>
              </w:rPr>
              <w:t>обучающегося</w:t>
            </w:r>
            <w:proofErr w:type="gramEnd"/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Учебная,</w:t>
            </w:r>
          </w:p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CF461F">
              <w:t>часов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CF461F">
              <w:rPr>
                <w:b/>
              </w:rPr>
              <w:t>Производственная</w:t>
            </w:r>
            <w:proofErr w:type="gramEnd"/>
            <w:r w:rsidRPr="00CF461F">
              <w:rPr>
                <w:b/>
              </w:rPr>
              <w:t xml:space="preserve"> (по профилю специальности),</w:t>
            </w:r>
          </w:p>
          <w:p w:rsidR="00024FA7" w:rsidRPr="00CF461F" w:rsidRDefault="00024FA7" w:rsidP="00D96D14">
            <w:pPr>
              <w:pStyle w:val="2"/>
              <w:widowControl w:val="0"/>
              <w:ind w:left="72" w:firstLine="0"/>
              <w:jc w:val="center"/>
            </w:pPr>
            <w:r w:rsidRPr="00CF461F">
              <w:t>часов</w:t>
            </w:r>
          </w:p>
          <w:p w:rsidR="00024FA7" w:rsidRPr="00CF461F" w:rsidRDefault="00024FA7" w:rsidP="00D96D14">
            <w:pPr>
              <w:pStyle w:val="2"/>
              <w:widowControl w:val="0"/>
              <w:ind w:left="72"/>
              <w:jc w:val="center"/>
              <w:rPr>
                <w:b/>
              </w:rPr>
            </w:pPr>
            <w:r w:rsidRPr="00CF461F">
              <w:rPr>
                <w:i/>
              </w:rPr>
              <w:t>(если предусмотрена рассредоточенная практика)</w:t>
            </w:r>
          </w:p>
        </w:tc>
      </w:tr>
      <w:tr w:rsidR="00024FA7" w:rsidRPr="00CF461F" w:rsidTr="002E3A9A">
        <w:trPr>
          <w:trHeight w:val="390"/>
        </w:trPr>
        <w:tc>
          <w:tcPr>
            <w:tcW w:w="7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FA7" w:rsidRPr="00CF461F" w:rsidRDefault="00024FA7" w:rsidP="00D96D14">
            <w:pPr>
              <w:jc w:val="center"/>
              <w:rPr>
                <w:b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jc w:val="center"/>
              <w:rPr>
                <w:b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Всего,</w:t>
            </w:r>
          </w:p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CF461F"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в т.ч. лабораторные работы и практические занятия,</w:t>
            </w:r>
          </w:p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CF461F">
              <w:t>часов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в т.ч., курсовая работа (проект),</w:t>
            </w:r>
          </w:p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F461F">
              <w:t>часов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Всего,</w:t>
            </w:r>
          </w:p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CF461F"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в т.ч., курсовая работа (проект),</w:t>
            </w:r>
          </w:p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F461F">
              <w:t>часов</w:t>
            </w:r>
          </w:p>
        </w:tc>
        <w:tc>
          <w:tcPr>
            <w:tcW w:w="3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024FA7" w:rsidRPr="00CF461F" w:rsidTr="002E3A9A">
        <w:trPr>
          <w:trHeight w:val="390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FA7" w:rsidRPr="00CF461F" w:rsidRDefault="00024FA7" w:rsidP="00D96D14">
            <w:pPr>
              <w:jc w:val="center"/>
              <w:rPr>
                <w:b/>
              </w:rPr>
            </w:pPr>
            <w:r w:rsidRPr="00CF461F">
              <w:rPr>
                <w:b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jc w:val="center"/>
              <w:rPr>
                <w:b/>
              </w:rPr>
            </w:pPr>
            <w:r w:rsidRPr="00CF461F">
              <w:rPr>
                <w:b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6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8</w:t>
            </w:r>
          </w:p>
        </w:tc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9</w:t>
            </w:r>
          </w:p>
        </w:tc>
        <w:tc>
          <w:tcPr>
            <w:tcW w:w="7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rPr>
                <w:b/>
              </w:rPr>
              <w:t>10</w:t>
            </w:r>
          </w:p>
        </w:tc>
      </w:tr>
      <w:tr w:rsidR="002E3A9A" w:rsidRPr="00CF461F" w:rsidTr="002E3A9A"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588" w:rsidRDefault="00730588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ОК1-ОК10</w:t>
            </w:r>
          </w:p>
          <w:p w:rsidR="002E3A9A" w:rsidRDefault="002E3A9A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ПК 3</w:t>
            </w:r>
            <w:r w:rsidRPr="00CF461F">
              <w:t>.1</w:t>
            </w:r>
            <w:r>
              <w:t>-3</w:t>
            </w:r>
            <w:r w:rsidRPr="00CF461F">
              <w:t>.4</w:t>
            </w:r>
          </w:p>
          <w:p w:rsidR="00730588" w:rsidRPr="00CF461F" w:rsidRDefault="00730588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ЛР10, ЛР16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Pr="00CF461F" w:rsidRDefault="002E3A9A" w:rsidP="00D330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1"/>
              </w:rPr>
              <w:t>МДК03.01</w:t>
            </w:r>
            <w:r w:rsidRPr="00CF461F">
              <w:rPr>
                <w:spacing w:val="-1"/>
              </w:rPr>
              <w:t xml:space="preserve"> </w:t>
            </w:r>
            <w:r>
              <w:t>Основные принципы и нормы охраны гидробионтов и среды их обитания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Default="002E3A9A" w:rsidP="00D96D14">
            <w:pPr>
              <w:pStyle w:val="2"/>
              <w:widowControl w:val="0"/>
              <w:ind w:left="0" w:firstLine="0"/>
              <w:jc w:val="center"/>
            </w:pPr>
          </w:p>
          <w:p w:rsidR="002E3A9A" w:rsidRDefault="002E3A9A" w:rsidP="00D96D14">
            <w:pPr>
              <w:pStyle w:val="2"/>
              <w:widowControl w:val="0"/>
              <w:ind w:left="0" w:firstLine="0"/>
              <w:jc w:val="center"/>
            </w:pPr>
          </w:p>
          <w:p w:rsidR="002E3A9A" w:rsidRPr="00CF461F" w:rsidRDefault="002E3A9A" w:rsidP="002E3A9A">
            <w:pPr>
              <w:pStyle w:val="2"/>
              <w:widowControl w:val="0"/>
              <w:ind w:left="0" w:firstLine="0"/>
            </w:pPr>
            <w:r>
              <w:t xml:space="preserve">      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E3A9A" w:rsidRPr="00CF461F" w:rsidTr="002E3A9A"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3A9A" w:rsidRDefault="002E3A9A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Default="002E3A9A" w:rsidP="00D3303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УП.03.01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36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E3A9A" w:rsidRPr="00CF461F" w:rsidTr="002E3A9A">
        <w:tc>
          <w:tcPr>
            <w:tcW w:w="75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A9A" w:rsidRDefault="002E3A9A" w:rsidP="00D96D1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Default="002E3A9A" w:rsidP="00D3303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ПП.03.01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A9A" w:rsidRPr="00CF461F" w:rsidRDefault="002E3A9A" w:rsidP="00D96D1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9A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24FA7" w:rsidRPr="00CF461F" w:rsidTr="002E3A9A">
        <w:trPr>
          <w:trHeight w:val="46"/>
        </w:trPr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CF461F">
              <w:rPr>
                <w:b/>
              </w:rPr>
              <w:t>Всего: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2E3A9A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</w:pPr>
            <w:r w:rsidRPr="00CF461F">
              <w:t>-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FA7" w:rsidRPr="00CF461F" w:rsidRDefault="00024FA7" w:rsidP="00D96D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F461F"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024FA7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F461F">
              <w:rPr>
                <w:b/>
              </w:rPr>
              <w:t>36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FA7" w:rsidRPr="00CF461F" w:rsidRDefault="002E3A9A" w:rsidP="00D96D14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024FA7" w:rsidRPr="00CF461F" w:rsidRDefault="00024FA7" w:rsidP="00024FA7">
      <w:pPr>
        <w:jc w:val="both"/>
        <w:rPr>
          <w:i/>
        </w:rPr>
      </w:pPr>
    </w:p>
    <w:p w:rsidR="00024FA7" w:rsidRPr="00CF461F" w:rsidRDefault="00024FA7" w:rsidP="00024FA7">
      <w:pPr>
        <w:spacing w:line="220" w:lineRule="exact"/>
        <w:jc w:val="both"/>
        <w:rPr>
          <w:i/>
        </w:rPr>
      </w:pPr>
    </w:p>
    <w:p w:rsidR="00024FA7" w:rsidRDefault="00024FA7" w:rsidP="00700BEF">
      <w:pPr>
        <w:ind w:left="567"/>
      </w:pPr>
    </w:p>
    <w:p w:rsidR="002E3A9A" w:rsidRDefault="002E3A9A" w:rsidP="00700BEF">
      <w:pPr>
        <w:ind w:left="567"/>
      </w:pPr>
    </w:p>
    <w:p w:rsidR="002E3A9A" w:rsidRDefault="002E3A9A" w:rsidP="00700BEF">
      <w:pPr>
        <w:ind w:left="567"/>
      </w:pPr>
    </w:p>
    <w:p w:rsidR="002E3A9A" w:rsidRDefault="002E3A9A" w:rsidP="00700BEF">
      <w:pPr>
        <w:ind w:left="567"/>
      </w:pPr>
    </w:p>
    <w:p w:rsidR="002E3A9A" w:rsidRDefault="002E3A9A" w:rsidP="00700BEF">
      <w:pPr>
        <w:ind w:left="567"/>
      </w:pPr>
    </w:p>
    <w:p w:rsidR="002E3A9A" w:rsidRPr="002E3A9A" w:rsidRDefault="00DF0C95" w:rsidP="00DF0C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</w:rPr>
      </w:pPr>
      <w:r>
        <w:lastRenderedPageBreak/>
        <w:t xml:space="preserve">     </w:t>
      </w:r>
      <w:r w:rsidR="002E3A9A" w:rsidRPr="002E3A9A">
        <w:rPr>
          <w:b/>
          <w:caps/>
        </w:rPr>
        <w:t xml:space="preserve">3.2. </w:t>
      </w:r>
      <w:r w:rsidR="002E3A9A" w:rsidRPr="002E3A9A">
        <w:rPr>
          <w:b/>
        </w:rPr>
        <w:t xml:space="preserve">Содержание обучения по профессиональному модулю </w:t>
      </w:r>
      <w:r w:rsidR="002E3A9A">
        <w:rPr>
          <w:b/>
        </w:rPr>
        <w:t>ПМ.03 Охрана водных биоресурсов и среды их обитания.</w:t>
      </w:r>
    </w:p>
    <w:p w:rsidR="002E3A9A" w:rsidRPr="002E3A9A" w:rsidRDefault="002E3A9A" w:rsidP="002E3A9A">
      <w:pPr>
        <w:rPr>
          <w:color w:val="FF0000"/>
        </w:rPr>
      </w:pPr>
    </w:p>
    <w:tbl>
      <w:tblPr>
        <w:tblW w:w="145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540"/>
        <w:gridCol w:w="27"/>
        <w:gridCol w:w="7288"/>
        <w:gridCol w:w="2225"/>
        <w:gridCol w:w="1886"/>
      </w:tblGrid>
      <w:tr w:rsidR="002E3A9A" w:rsidRPr="00B8266E" w:rsidTr="00205596">
        <w:tc>
          <w:tcPr>
            <w:tcW w:w="2551" w:type="dxa"/>
          </w:tcPr>
          <w:p w:rsidR="002E3A9A" w:rsidRPr="00B8266E" w:rsidRDefault="002E3A9A" w:rsidP="00B8266E">
            <w:pPr>
              <w:rPr>
                <w:b/>
                <w:sz w:val="20"/>
                <w:szCs w:val="20"/>
              </w:rPr>
            </w:pPr>
            <w:r w:rsidRPr="00B8266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855" w:type="dxa"/>
            <w:gridSpan w:val="3"/>
          </w:tcPr>
          <w:p w:rsidR="002E3A9A" w:rsidRPr="00B8266E" w:rsidRDefault="002E3A9A" w:rsidP="00B8266E">
            <w:pPr>
              <w:jc w:val="center"/>
              <w:rPr>
                <w:b/>
                <w:sz w:val="20"/>
                <w:szCs w:val="20"/>
              </w:rPr>
            </w:pPr>
            <w:r w:rsidRPr="00B8266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8266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8266E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B8266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25" w:type="dxa"/>
          </w:tcPr>
          <w:p w:rsidR="002E3A9A" w:rsidRPr="00B8266E" w:rsidRDefault="002E3A9A" w:rsidP="00B8266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2E3A9A" w:rsidRPr="00B8266E" w:rsidRDefault="00730588" w:rsidP="00B8266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ОК, ПК, ЛР</w:t>
            </w:r>
          </w:p>
        </w:tc>
      </w:tr>
      <w:tr w:rsidR="002E3A9A" w:rsidRPr="00B8266E" w:rsidTr="00205596">
        <w:tc>
          <w:tcPr>
            <w:tcW w:w="2551" w:type="dxa"/>
          </w:tcPr>
          <w:p w:rsidR="002E3A9A" w:rsidRPr="00B8266E" w:rsidRDefault="002E3A9A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</w:t>
            </w:r>
          </w:p>
        </w:tc>
        <w:tc>
          <w:tcPr>
            <w:tcW w:w="7855" w:type="dxa"/>
            <w:gridSpan w:val="3"/>
          </w:tcPr>
          <w:p w:rsidR="002E3A9A" w:rsidRPr="00B8266E" w:rsidRDefault="002E3A9A" w:rsidP="00B8266E">
            <w:pPr>
              <w:jc w:val="center"/>
              <w:rPr>
                <w:bCs/>
                <w:sz w:val="20"/>
                <w:szCs w:val="20"/>
              </w:rPr>
            </w:pPr>
            <w:r w:rsidRPr="00B826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25" w:type="dxa"/>
          </w:tcPr>
          <w:p w:rsidR="002E3A9A" w:rsidRPr="00B8266E" w:rsidRDefault="002E3A9A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2E3A9A" w:rsidRPr="00B8266E" w:rsidRDefault="002E3A9A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C0326" w:rsidRPr="00B8266E" w:rsidTr="00F07C1F">
        <w:tc>
          <w:tcPr>
            <w:tcW w:w="14517" w:type="dxa"/>
            <w:gridSpan w:val="6"/>
          </w:tcPr>
          <w:p w:rsidR="00BC0326" w:rsidRPr="00B8266E" w:rsidRDefault="00BC0326" w:rsidP="00B8266E">
            <w:pPr>
              <w:rPr>
                <w:color w:val="FF0000"/>
                <w:sz w:val="20"/>
                <w:szCs w:val="20"/>
              </w:rPr>
            </w:pPr>
            <w:r w:rsidRPr="00B8266E">
              <w:rPr>
                <w:b/>
                <w:sz w:val="20"/>
                <w:szCs w:val="20"/>
              </w:rPr>
              <w:t>МДК.03.01Основные принципы и нормы охраны гидробионтов и среды их обитания</w:t>
            </w:r>
          </w:p>
        </w:tc>
      </w:tr>
      <w:tr w:rsidR="00BC0326" w:rsidRPr="00B8266E" w:rsidTr="00BC0326">
        <w:tc>
          <w:tcPr>
            <w:tcW w:w="2551" w:type="dxa"/>
            <w:vMerge w:val="restart"/>
          </w:tcPr>
          <w:p w:rsidR="00BC0326" w:rsidRPr="00B8266E" w:rsidRDefault="00BC0326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b/>
                <w:sz w:val="20"/>
                <w:szCs w:val="20"/>
                <w:shd w:val="clear" w:color="auto" w:fill="FFFFFF"/>
              </w:rPr>
              <w:t>Введение</w:t>
            </w:r>
          </w:p>
        </w:tc>
        <w:tc>
          <w:tcPr>
            <w:tcW w:w="7855" w:type="dxa"/>
            <w:gridSpan w:val="3"/>
          </w:tcPr>
          <w:p w:rsidR="00BC0326" w:rsidRPr="00B8266E" w:rsidRDefault="00BC0326" w:rsidP="00B8266E">
            <w:pPr>
              <w:rPr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225" w:type="dxa"/>
            <w:vMerge w:val="restart"/>
          </w:tcPr>
          <w:p w:rsidR="00BC0326" w:rsidRPr="00B8266E" w:rsidRDefault="008907A7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3006F3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1</w:t>
            </w:r>
            <w:r w:rsidR="00730588" w:rsidRPr="00730588">
              <w:rPr>
                <w:sz w:val="20"/>
                <w:szCs w:val="20"/>
              </w:rPr>
              <w:t xml:space="preserve"> 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BC0326" w:rsidRPr="00730588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BC0326" w:rsidRPr="00B8266E" w:rsidTr="00B8266E">
        <w:trPr>
          <w:trHeight w:val="1136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C0326" w:rsidRPr="00B8266E" w:rsidRDefault="00BC0326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C0326" w:rsidRPr="00B8266E" w:rsidRDefault="00BC0326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0326" w:rsidRPr="00B8266E" w:rsidRDefault="00BC0326" w:rsidP="00B8266E">
            <w:pPr>
              <w:rPr>
                <w:color w:val="FF0000"/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 xml:space="preserve">Цель и задачи дисциплины. Место дисциплины в структуре образовательной программы. Планируемые результаты освоения дисциплины. Состояние и направление развития рыбного хозяйства России. Основные проблемы формирования правовых основ государственного управления водными биоресурсами. </w:t>
            </w:r>
          </w:p>
        </w:tc>
        <w:tc>
          <w:tcPr>
            <w:tcW w:w="2225" w:type="dxa"/>
            <w:vMerge/>
            <w:tcBorders>
              <w:bottom w:val="single" w:sz="4" w:space="0" w:color="auto"/>
            </w:tcBorders>
          </w:tcPr>
          <w:p w:rsidR="00BC0326" w:rsidRPr="00B8266E" w:rsidRDefault="00BC0326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0326" w:rsidRPr="00730588" w:rsidRDefault="00BC0326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F07C1F">
        <w:trPr>
          <w:trHeight w:val="387"/>
        </w:trPr>
        <w:tc>
          <w:tcPr>
            <w:tcW w:w="2551" w:type="dxa"/>
            <w:vMerge w:val="restart"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</w:p>
          <w:p w:rsidR="00730588" w:rsidRPr="00B8266E" w:rsidRDefault="00730588" w:rsidP="00B8266E">
            <w:pPr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 xml:space="preserve">Сырьевая база </w:t>
            </w:r>
            <w:proofErr w:type="spellStart"/>
            <w:r w:rsidRPr="00B8266E">
              <w:rPr>
                <w:rFonts w:eastAsia="Calibri"/>
                <w:bCs/>
                <w:sz w:val="20"/>
                <w:szCs w:val="20"/>
              </w:rPr>
              <w:t>рыбохозяйственных</w:t>
            </w:r>
            <w:proofErr w:type="spellEnd"/>
            <w:r w:rsidRPr="00B8266E">
              <w:rPr>
                <w:rFonts w:eastAsia="Calibri"/>
                <w:bCs/>
                <w:sz w:val="20"/>
                <w:szCs w:val="20"/>
              </w:rPr>
              <w:t xml:space="preserve"> водоемов и принципы ее рационального использования</w:t>
            </w:r>
          </w:p>
        </w:tc>
        <w:tc>
          <w:tcPr>
            <w:tcW w:w="7855" w:type="dxa"/>
            <w:gridSpan w:val="3"/>
            <w:shd w:val="clear" w:color="auto" w:fill="auto"/>
          </w:tcPr>
          <w:p w:rsidR="00730588" w:rsidRPr="00B8266E" w:rsidRDefault="00730588" w:rsidP="00B8266E">
            <w:pPr>
              <w:rPr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B8266E">
            <w:pPr>
              <w:jc w:val="center"/>
              <w:rPr>
                <w:sz w:val="20"/>
                <w:szCs w:val="20"/>
              </w:rPr>
            </w:pP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730588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rPr>
          <w:trHeight w:val="387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auto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Знакомство с судами промысловой разведки; приборами,  оборудованием; поисковыми орудиями лова.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rPr>
          <w:trHeight w:val="387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auto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Назначение авиационной, подводной и судовой разведки рыбы.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DF0C95">
        <w:trPr>
          <w:trHeight w:val="300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Ознакомление с техническими средствами промысловой разведки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3006F3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2.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Рыбохозяйственное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законодательство: понятие, система и тенденции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 w:hint="eastAsia"/>
                <w:color w:val="000000"/>
                <w:sz w:val="20"/>
                <w:szCs w:val="20"/>
              </w:rPr>
              <w:t>Р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азвития.</w:t>
            </w:r>
          </w:p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Краткая история развития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законодательства. Понятия. Система и источники.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Соотношение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законодательства с другими отраслями права. Тенденции развития. Учет положений международного морского права 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рыбохозяйственном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законодательстве России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B8266E">
              <w:rPr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Состояние и направление развития рыбного хозяйства России. Основные проблемы.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0C95" w:rsidRPr="00B8266E" w:rsidTr="00F07C1F">
        <w:trPr>
          <w:trHeight w:val="381"/>
        </w:trPr>
        <w:tc>
          <w:tcPr>
            <w:tcW w:w="2551" w:type="dxa"/>
            <w:vMerge w:val="restart"/>
          </w:tcPr>
          <w:p w:rsidR="00DF0C95" w:rsidRPr="00B8266E" w:rsidRDefault="00DF0C95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266E">
              <w:rPr>
                <w:b/>
                <w:color w:val="000000"/>
                <w:sz w:val="20"/>
                <w:szCs w:val="20"/>
              </w:rPr>
              <w:t xml:space="preserve">Тема 3. </w:t>
            </w:r>
          </w:p>
          <w:p w:rsidR="00DF0C95" w:rsidRPr="00B8266E" w:rsidRDefault="00DF0C95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color w:val="000000"/>
                <w:sz w:val="20"/>
                <w:szCs w:val="20"/>
              </w:rPr>
              <w:t>Правовая регламентация рыболовства в водоемах РФ</w:t>
            </w:r>
          </w:p>
          <w:p w:rsidR="00DF0C95" w:rsidRPr="00B8266E" w:rsidRDefault="00DF0C95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1966" w:type="dxa"/>
            <w:gridSpan w:val="5"/>
          </w:tcPr>
          <w:p w:rsidR="00DF0C95" w:rsidRPr="00B8266E" w:rsidRDefault="00DF0C95" w:rsidP="00B8266E">
            <w:pPr>
              <w:rPr>
                <w:color w:val="FF0000"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730588" w:rsidRPr="00B8266E" w:rsidTr="008B66D7">
        <w:trPr>
          <w:trHeight w:val="330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288" w:type="dxa"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Законодательство о рыболовстве и сохранении водных биоресурсов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8B66D7">
        <w:trPr>
          <w:trHeight w:val="330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288" w:type="dxa"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Сфера действия законодательства о рыболовстве и сохранении водных биоресурсов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8B66D7">
        <w:trPr>
          <w:trHeight w:val="330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288" w:type="dxa"/>
          </w:tcPr>
          <w:p w:rsidR="00730588" w:rsidRPr="00B8266E" w:rsidRDefault="007459E3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hyperlink r:id="rId9" w:history="1">
              <w:r w:rsidR="00730588" w:rsidRPr="00B8266E">
                <w:rPr>
                  <w:rStyle w:val="ab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Федеральный закон от 20.12.2004 N 166-ФЗ (ред. от 26.07.2019) "О рыболовстве и сохранении водных биологических ресурсов"</w:t>
              </w:r>
            </w:hyperlink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rPr>
          <w:trHeight w:val="330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BC0326">
        <w:trPr>
          <w:trHeight w:val="330"/>
        </w:trPr>
        <w:tc>
          <w:tcPr>
            <w:tcW w:w="2551" w:type="dxa"/>
            <w:vMerge/>
          </w:tcPr>
          <w:p w:rsidR="00730588" w:rsidRPr="00B8266E" w:rsidRDefault="00730588" w:rsidP="00B8266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0588" w:rsidRPr="00B8266E" w:rsidRDefault="00730588" w:rsidP="00B8266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266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288" w:type="dxa"/>
          </w:tcPr>
          <w:p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color w:val="000000"/>
                <w:sz w:val="20"/>
                <w:szCs w:val="20"/>
              </w:rPr>
              <w:t xml:space="preserve">Обзор правоприменительной практики </w:t>
            </w:r>
            <w:proofErr w:type="spellStart"/>
            <w:r w:rsidRPr="00B8266E">
              <w:rPr>
                <w:color w:val="000000"/>
                <w:sz w:val="20"/>
                <w:szCs w:val="20"/>
              </w:rPr>
              <w:t>Росрыболовства</w:t>
            </w:r>
            <w:proofErr w:type="spellEnd"/>
            <w:r w:rsidRPr="00B8266E">
              <w:rPr>
                <w:color w:val="000000"/>
                <w:sz w:val="20"/>
                <w:szCs w:val="20"/>
              </w:rPr>
              <w:t xml:space="preserve"> в сфере сохранения </w:t>
            </w:r>
            <w:r w:rsidRPr="00B8266E">
              <w:rPr>
                <w:color w:val="000000"/>
                <w:sz w:val="20"/>
                <w:szCs w:val="20"/>
              </w:rPr>
              <w:lastRenderedPageBreak/>
              <w:t>водных биоресурсов и среды их обитания.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8B66D7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lastRenderedPageBreak/>
              <w:t>Тема 4.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Государственное управление в области рыболовства и сохранении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водных биоресурсов.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10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Понятие, функции и принципы государственного управления в области рыболовства и сохранении водных биоресурсов. 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Полномочия органов государственной власти РФ и государственной власти субъектов РФ в области рыболовства и сохранении водных биоресурсов. Структура и задачи федеральных органов исполнительной в области рыболовства и сохранении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Структура государственной рыбоохраны. Структура, функции и полномочия, права и обязанности органов рыбоохраны.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Государственный контроль в области рыболовства и сохранении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Понятие, порядок проведения, структура органов государственного контроля, права и обязанности государственных инспекторов.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B8266E"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Знакомство с организационной структурой органа рыбоохраны.</w:t>
            </w:r>
          </w:p>
          <w:p w:rsidR="00730588" w:rsidRPr="00B8266E" w:rsidRDefault="00730588" w:rsidP="00B8266E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sz w:val="20"/>
                <w:szCs w:val="20"/>
                <w:shd w:val="clear" w:color="auto" w:fill="FFFFFF"/>
              </w:rPr>
              <w:t>Тобольский межрайонный отдел по воспроизводству водных биоресурсов и организации рыболовства.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Ознакомление с техническими средствами рыбоохраны.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DF0C95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5.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Правовые основы рыболовства.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20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Объекты рыболовства. Права на водные биоресурсы. Виды рыболовства. Рыбопромысловые участки, договор пользования рыбопромысловым участком. Правила рыболовства – структура, порядок разработки и утверждения. Общие допустимые уловы. Порядок их определения и утверждения.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Квоты добычи (вылова) водных биоресурсов и порядок распределения их между пользователями водных биоресурсов. Сборы за пользование водными биоресурсами. </w:t>
            </w: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Разрешение на добычу (вылов) водных  биоресурсов – содержание, оформление, выдача, регистрация, приостановка действия и аннулирование.</w:t>
            </w:r>
            <w:proofErr w:type="gramEnd"/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Порядок лова морских млекопитающих. Порядок добычи вылова водных биоресурсов для научно исследовательских целей и контрольного лова. Порядок вылова для целей воспроизводства и акклиматизации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Составление договора о пользовании рыбопромысловым участком. Оформление, выдача, регистрация разрешений на вылов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Составление паспорта водоема и рыбопромыслового участка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DF0C95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  <w:shd w:val="clear" w:color="auto" w:fill="FFFFFF"/>
              </w:rPr>
              <w:t>Тема 6.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30588" w:rsidRPr="00B8266E" w:rsidRDefault="00730588" w:rsidP="00B8266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Правовые основы сохранения водных биоресурсов.</w:t>
            </w: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18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Правовые основы искусственного воспроизводства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Акклиматизация водных биоресурсов - понятие и порядок</w:t>
            </w:r>
          </w:p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проведения.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Рыбохозяйственная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мелиорация водных объектов – понятие и порядок 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проведения.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Правовые основы создания и функционирования озерных товарных, рыбных хозяйств. Порядок эксплуатации рыбопропускных и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рыбозащитных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устройств.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DF0C95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 xml:space="preserve">Тема 7. 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Правовые основы любительского и спортивного рыболовства.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Состояние и тенденции развития любительского и спортивного рыболовства в России. Нормативно-правовые основы, регламентирующие любительское и спортивное рыболовство.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Правила любительского и спортивного рыболовства. Структура и порядок разработки утверждения, порядок лова водных биоресурсов по лицензиям</w:t>
            </w: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</w:t>
            </w:r>
            <w:r w:rsidRPr="00B8266E">
              <w:rPr>
                <w:rFonts w:eastAsia="Calibr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Культурные рыбные хозяйства любительского и спортивного рыболовства, порядок их создания и режим рыболовства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F815FA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8.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Правовая охрана водных объектов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значения.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20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Понятие и содержание правовой охраны водных объектов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значения. Правовые основы водопользования. Учет интересов рыбного хозяйства в процессе водопользования.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Правовая охрана водных объектов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значения. Загрязнение, засорение и истощение. Порядок организации, разработки, утилизации ПДК и ОБУВ загрязняющих веществ.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Водоохранные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и рыбоохранные зоны. Государственная экологическая экспертиза – понятие и порядок проведения.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Государственный </w:t>
            </w: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использованием и охраной водных объектов. Порядок расследования фактов массовой гибели водных биоресурсов. Ответственность за нарушение водного законодательства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Методы и способы очистки сточных вод.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12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Система стандартов и нормативов качества воды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водоемов. Классификация загрязнителей по лимитирующим показателям вредности.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Подсчет ущерба, нанесенного рыбному хозяйству в результате сброса 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рыбохозяйственные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водоемы сточных вод и других отходов.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Ветеринарно-санитарные требования к проектированию, строительству и эксплуатации рыбоводных хозяйств.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Подсчет ущерба нанесенного рыбному хозяйству в результате строительства, реконструкции и расширения сооружений и других объектов и проведения различных видов работ на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водоемах.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Пути решения экологических проблем связанных с загрязнением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Правоприменительная практика при загрязнении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водоемов и других видов вредного воздействия.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 w:val="restart"/>
          </w:tcPr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b/>
                <w:color w:val="000000"/>
                <w:sz w:val="20"/>
                <w:szCs w:val="20"/>
              </w:rPr>
              <w:t>Тема 9.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 xml:space="preserve"> Юридическая ответственность за нарушение законодательства </w:t>
            </w: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</w:t>
            </w:r>
            <w:proofErr w:type="gramEnd"/>
          </w:p>
          <w:p w:rsidR="00730588" w:rsidRPr="00B8266E" w:rsidRDefault="00730588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охране и использовании водных биоресурсов</w:t>
            </w:r>
          </w:p>
          <w:p w:rsidR="00730588" w:rsidRPr="00B8266E" w:rsidRDefault="00730588" w:rsidP="00B8266E">
            <w:pPr>
              <w:shd w:val="clear" w:color="auto" w:fill="FFFFFF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Административная ответственность за нарушение законодательства в области охраны  водных биоресурсов. Органы и должностные лица, уполномоченные составлять протоколы административных </w:t>
            </w: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 области рыболовства и охраны водных биоресурсов и рассматривать дела в этой сфере. Порядок составления протоколов об административных правонарушениях. Порядок рассмотрения дел в области рыболовства и охраны водных биоресурсов. Исполнение постановлений в области охраны водных биоресурсов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shd w:val="clear" w:color="auto" w:fill="auto"/>
          </w:tcPr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ОК1-ОК10</w:t>
            </w:r>
          </w:p>
          <w:p w:rsidR="00730588" w:rsidRPr="00730588" w:rsidRDefault="00730588" w:rsidP="00730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ПК 3.1-3.4</w:t>
            </w:r>
          </w:p>
          <w:p w:rsidR="00730588" w:rsidRPr="00B8266E" w:rsidRDefault="00730588" w:rsidP="00730588">
            <w:pPr>
              <w:jc w:val="center"/>
              <w:rPr>
                <w:color w:val="FF0000"/>
                <w:sz w:val="20"/>
                <w:szCs w:val="20"/>
              </w:rPr>
            </w:pPr>
            <w:r w:rsidRPr="00730588">
              <w:rPr>
                <w:sz w:val="20"/>
                <w:szCs w:val="20"/>
              </w:rPr>
              <w:t>ЛР10, ЛР16</w:t>
            </w: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Уголовная ответственность за нарушение в области охраны водных биоресурсов. Понятие и порядок привлечения к ней граждан и должностных лиц. Уголовный кодекс РФ.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Материальная и гражданско-правовая ответственность за нарушения в области охраны и использования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55" w:type="dxa"/>
            <w:gridSpan w:val="3"/>
          </w:tcPr>
          <w:p w:rsidR="00730588" w:rsidRPr="00B8266E" w:rsidRDefault="00730588" w:rsidP="00B8266E">
            <w:pPr>
              <w:rPr>
                <w:sz w:val="20"/>
                <w:szCs w:val="20"/>
                <w:shd w:val="clear" w:color="auto" w:fill="FFFFFF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25" w:type="dxa"/>
            <w:vMerge w:val="restart"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4</w:t>
            </w: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Порядок составления протокола об административных правонарушениях. Меры обеспечения производства по делам </w:t>
            </w: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</w:t>
            </w:r>
            <w:proofErr w:type="gram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административных правонарушений.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0588" w:rsidRPr="00B8266E" w:rsidTr="00205596">
        <w:tc>
          <w:tcPr>
            <w:tcW w:w="2551" w:type="dxa"/>
            <w:vMerge/>
          </w:tcPr>
          <w:p w:rsidR="00730588" w:rsidRPr="00B8266E" w:rsidRDefault="00730588" w:rsidP="00B826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30588" w:rsidRPr="00B8266E" w:rsidRDefault="00730588" w:rsidP="00B8266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730588" w:rsidRPr="00B8266E" w:rsidRDefault="00730588" w:rsidP="00B8266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Административное расследование и рассмотрение дел об административных правонарушениях в области рыболовства и охраны водных биоресурсов.</w:t>
            </w:r>
          </w:p>
        </w:tc>
        <w:tc>
          <w:tcPr>
            <w:tcW w:w="2225" w:type="dxa"/>
            <w:vMerge/>
          </w:tcPr>
          <w:p w:rsidR="00730588" w:rsidRPr="00B8266E" w:rsidRDefault="00730588" w:rsidP="00B8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D9D9D9"/>
          </w:tcPr>
          <w:p w:rsidR="00730588" w:rsidRPr="00B8266E" w:rsidRDefault="00730588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4D3E32">
        <w:tc>
          <w:tcPr>
            <w:tcW w:w="10406" w:type="dxa"/>
            <w:gridSpan w:val="4"/>
          </w:tcPr>
          <w:p w:rsidR="004D3E32" w:rsidRPr="00B8266E" w:rsidRDefault="004D3E32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 ПМ 03.</w:t>
            </w:r>
            <w:r w:rsidRPr="00B8266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  <w:vMerge w:val="restart"/>
          </w:tcPr>
          <w:p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67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730588">
        <w:trPr>
          <w:trHeight w:val="2123"/>
        </w:trPr>
        <w:tc>
          <w:tcPr>
            <w:tcW w:w="10406" w:type="dxa"/>
            <w:gridSpan w:val="4"/>
          </w:tcPr>
          <w:p w:rsidR="004D3E32" w:rsidRPr="00B8266E" w:rsidRDefault="004D3E32" w:rsidP="00B8266E">
            <w:pPr>
              <w:rPr>
                <w:b/>
                <w:sz w:val="20"/>
                <w:szCs w:val="20"/>
              </w:rPr>
            </w:pPr>
            <w:r w:rsidRPr="00B8266E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sz w:val="20"/>
                <w:szCs w:val="20"/>
              </w:rPr>
              <w:t>Состояние и направление развития рыбного хозяйства России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Значение и цель изучения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законодательства.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Сфера действия законодательства о водных биоресурсах.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Понятие, функции и принципы государственного управления в области рыболовства и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сохранении</w:t>
            </w:r>
            <w:proofErr w:type="gram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водных биоресурсов.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Структура и задачи федеральных органов исполнительной в области рыболовства и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сохранении</w:t>
            </w:r>
            <w:proofErr w:type="gram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водных биоресурсов.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Государственный контроль в области рыболовства и сохранении водных биоресурсов.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Категории водных объектов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значения.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Объекты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Права на водные биоресурсы.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Виды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Правила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Общие допустимые уловы.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Сохранение среды обитания водных биоресурсов.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Нормативы качества воды водных объектов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значения.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Рыбоохранные зоны.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Рыбохозяйственные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заповедные зоны.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Правила рыболовства во внутренних водоемах страны.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Рыбохозяйственная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мелиорация.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Понятие, цели, задачи, методы экологической экспертизы.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Государственная, ведомственная и общественная экологическая экспертиза.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Основные проблемы рыбного хозяйства России.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 нормативно-правового акта и его виды.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29 Закон: понятие, признаки, виды.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Подзаконные нормативно-правовые акты.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Правовое регулирование любительского и спортивного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Понятие и виды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Порядок осуществления любительского и спортивного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Ограничения рыболовства.</w:t>
            </w:r>
          </w:p>
          <w:p w:rsidR="004D3E32" w:rsidRPr="00B8266E" w:rsidRDefault="004D3E32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Состояние и тенденции развития любительского и спортивного рыболовства в России.</w:t>
            </w:r>
          </w:p>
        </w:tc>
        <w:tc>
          <w:tcPr>
            <w:tcW w:w="2225" w:type="dxa"/>
            <w:vMerge/>
            <w:shd w:val="clear" w:color="auto" w:fill="C0C0C0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60B56" w:rsidRPr="00B8266E" w:rsidTr="00205596">
        <w:tc>
          <w:tcPr>
            <w:tcW w:w="10406" w:type="dxa"/>
            <w:gridSpan w:val="4"/>
          </w:tcPr>
          <w:p w:rsidR="00A60B56" w:rsidRPr="00B8266E" w:rsidRDefault="00A60B56" w:rsidP="00B8266E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A60B56" w:rsidRPr="00B8266E" w:rsidRDefault="00A60B56" w:rsidP="00B8266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A60B56" w:rsidRPr="00B8266E" w:rsidRDefault="00A60B56" w:rsidP="00B8266E">
            <w:pPr>
              <w:widowControl w:val="0"/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Ознакомление с техническими средствами промысловой разведки.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Оценка параметров орудий лова, расчет промысловой мощности и усилия, селективность орудий лова.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Освоение методики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(рыбоводства).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Порядок предоставления отчетности об объеме выпуска в водные объекты и объеме изъятия из водных объектов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Работа с текстом ФЗ «Об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аквакульт</w:t>
            </w:r>
            <w:r w:rsidR="003966DB" w:rsidRPr="00B8266E">
              <w:rPr>
                <w:rFonts w:ascii="yandex-sans" w:hAnsi="yandex-sans"/>
                <w:color w:val="000000"/>
                <w:sz w:val="20"/>
                <w:szCs w:val="20"/>
              </w:rPr>
              <w:t>уре</w:t>
            </w:r>
            <w:proofErr w:type="spellEnd"/>
            <w:r w:rsidR="003966DB" w:rsidRPr="00B8266E">
              <w:rPr>
                <w:rFonts w:ascii="yandex-sans" w:hAnsi="yandex-san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225" w:type="dxa"/>
          </w:tcPr>
          <w:p w:rsidR="00A60B56" w:rsidRPr="00B8266E" w:rsidRDefault="00A60B56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shd w:val="clear" w:color="auto" w:fill="D9D9D9"/>
          </w:tcPr>
          <w:p w:rsidR="00A60B56" w:rsidRPr="00B8266E" w:rsidRDefault="00A60B56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60B56" w:rsidRPr="00B8266E" w:rsidTr="00205596">
        <w:tc>
          <w:tcPr>
            <w:tcW w:w="10406" w:type="dxa"/>
            <w:gridSpan w:val="4"/>
          </w:tcPr>
          <w:p w:rsidR="00A60B56" w:rsidRPr="00B8266E" w:rsidRDefault="00A60B56" w:rsidP="00B8266E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B8266E">
              <w:rPr>
                <w:i/>
                <w:sz w:val="20"/>
                <w:szCs w:val="20"/>
              </w:rPr>
              <w:t>(</w:t>
            </w:r>
            <w:r w:rsidRPr="00B8266E">
              <w:rPr>
                <w:b/>
                <w:sz w:val="20"/>
                <w:szCs w:val="20"/>
              </w:rPr>
              <w:t>по профилю специальности)</w:t>
            </w:r>
            <w:r w:rsidRPr="00B8266E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B8266E">
              <w:rPr>
                <w:b/>
                <w:sz w:val="20"/>
                <w:szCs w:val="20"/>
              </w:rPr>
              <w:t>итоговая по модулю</w:t>
            </w:r>
            <w:r w:rsidRPr="00B8266E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A60B56" w:rsidRPr="00B8266E" w:rsidRDefault="00A60B56" w:rsidP="00B826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Изучение инструкций по технике безопасности при </w:t>
            </w:r>
            <w:r w:rsidRPr="00B8266E">
              <w:rPr>
                <w:rFonts w:ascii="yandex-sans" w:hAnsi="yandex-sans" w:hint="eastAsia"/>
                <w:color w:val="000000"/>
                <w:sz w:val="20"/>
                <w:szCs w:val="20"/>
              </w:rPr>
              <w:t>П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роведении рыбоохранных рейдов.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Ознакомление с техническими средствами рыбоохраны.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Определение ущерба, нанесённого незаконным промыслом.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Подсчет ущерба, нанесенного рыбному хозяйству в результате сброса в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рыбохозяйственные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водоемы сточных вод и других отходов.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Подсчет ущерба нанесенного рыбному хозяйству в результате строительства, реконструкции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 w:hint="eastAsia"/>
                <w:color w:val="000000"/>
                <w:sz w:val="20"/>
                <w:szCs w:val="20"/>
              </w:rPr>
              <w:t>И</w:t>
            </w: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расширения предприятий, сооружений и других объектов и проведения различных видов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работ на </w:t>
            </w:r>
            <w:proofErr w:type="spellStart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рыбохозяйственных</w:t>
            </w:r>
            <w:proofErr w:type="spellEnd"/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водоемах.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Составление протокола о привлечении виновных лиц к административной ответственности</w:t>
            </w:r>
          </w:p>
          <w:p w:rsidR="00A60B56" w:rsidRPr="00B8266E" w:rsidRDefault="00A60B56" w:rsidP="00B826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266E">
              <w:rPr>
                <w:rFonts w:ascii="yandex-sans" w:hAnsi="yandex-sans"/>
                <w:color w:val="000000"/>
                <w:sz w:val="20"/>
                <w:szCs w:val="20"/>
              </w:rPr>
              <w:t>Оформление и сдача отчетной</w:t>
            </w:r>
            <w:r w:rsidR="00DF0C95" w:rsidRPr="00B8266E">
              <w:rPr>
                <w:rFonts w:ascii="yandex-sans" w:hAnsi="yandex-sans"/>
                <w:color w:val="000000"/>
                <w:sz w:val="20"/>
                <w:szCs w:val="20"/>
              </w:rPr>
              <w:t xml:space="preserve"> документации. </w:t>
            </w:r>
          </w:p>
        </w:tc>
        <w:tc>
          <w:tcPr>
            <w:tcW w:w="2225" w:type="dxa"/>
          </w:tcPr>
          <w:p w:rsidR="00A60B56" w:rsidRPr="00B8266E" w:rsidRDefault="00A60B56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shd w:val="clear" w:color="auto" w:fill="D9D9D9"/>
          </w:tcPr>
          <w:p w:rsidR="00A60B56" w:rsidRPr="00B8266E" w:rsidRDefault="00A60B56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4D3E32">
        <w:tc>
          <w:tcPr>
            <w:tcW w:w="10406" w:type="dxa"/>
            <w:gridSpan w:val="4"/>
          </w:tcPr>
          <w:p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Аудиторных занятий</w:t>
            </w:r>
          </w:p>
        </w:tc>
        <w:tc>
          <w:tcPr>
            <w:tcW w:w="2225" w:type="dxa"/>
          </w:tcPr>
          <w:p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134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4D3E32">
        <w:tc>
          <w:tcPr>
            <w:tcW w:w="10406" w:type="dxa"/>
            <w:gridSpan w:val="4"/>
          </w:tcPr>
          <w:p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2225" w:type="dxa"/>
          </w:tcPr>
          <w:p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67</w:t>
            </w:r>
          </w:p>
        </w:tc>
        <w:tc>
          <w:tcPr>
            <w:tcW w:w="1886" w:type="dxa"/>
            <w:vMerge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4D3E32">
        <w:tc>
          <w:tcPr>
            <w:tcW w:w="10406" w:type="dxa"/>
            <w:gridSpan w:val="4"/>
          </w:tcPr>
          <w:p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Учебной практики</w:t>
            </w:r>
          </w:p>
        </w:tc>
        <w:tc>
          <w:tcPr>
            <w:tcW w:w="2225" w:type="dxa"/>
          </w:tcPr>
          <w:p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vMerge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4D3E32">
        <w:tc>
          <w:tcPr>
            <w:tcW w:w="10406" w:type="dxa"/>
            <w:gridSpan w:val="4"/>
          </w:tcPr>
          <w:p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8266E">
              <w:rPr>
                <w:rFonts w:eastAsia="Calibri"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2225" w:type="dxa"/>
          </w:tcPr>
          <w:p w:rsidR="004D3E32" w:rsidRPr="00B8266E" w:rsidRDefault="004D3E32" w:rsidP="00B8266E">
            <w:pPr>
              <w:jc w:val="center"/>
              <w:rPr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36</w:t>
            </w:r>
          </w:p>
        </w:tc>
        <w:tc>
          <w:tcPr>
            <w:tcW w:w="1886" w:type="dxa"/>
            <w:vMerge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3E32" w:rsidRPr="00B8266E" w:rsidTr="004D3E32">
        <w:tc>
          <w:tcPr>
            <w:tcW w:w="10406" w:type="dxa"/>
            <w:gridSpan w:val="4"/>
          </w:tcPr>
          <w:p w:rsidR="004D3E32" w:rsidRPr="00B8266E" w:rsidRDefault="004D3E32" w:rsidP="00B8266E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B8266E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5" w:type="dxa"/>
          </w:tcPr>
          <w:p w:rsidR="004D3E32" w:rsidRPr="00B8266E" w:rsidRDefault="004D3E32" w:rsidP="00B8266E">
            <w:pPr>
              <w:jc w:val="center"/>
              <w:rPr>
                <w:i/>
                <w:sz w:val="20"/>
                <w:szCs w:val="20"/>
              </w:rPr>
            </w:pPr>
            <w:r w:rsidRPr="00B8266E">
              <w:rPr>
                <w:sz w:val="20"/>
                <w:szCs w:val="20"/>
              </w:rPr>
              <w:t>273</w:t>
            </w:r>
          </w:p>
        </w:tc>
        <w:tc>
          <w:tcPr>
            <w:tcW w:w="1886" w:type="dxa"/>
            <w:vMerge/>
            <w:shd w:val="clear" w:color="auto" w:fill="auto"/>
          </w:tcPr>
          <w:p w:rsidR="004D3E32" w:rsidRPr="00B8266E" w:rsidRDefault="004D3E32" w:rsidP="00B826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E3A9A" w:rsidRDefault="002E3A9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5946DA" w:rsidRDefault="005946D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5946DA" w:rsidRDefault="005946D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5946DA" w:rsidRDefault="005946DA" w:rsidP="002E3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  <w:sectPr w:rsidR="005946DA" w:rsidSect="00024FA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5946DA" w:rsidRPr="004D3E32" w:rsidRDefault="005946DA" w:rsidP="005946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D3E32">
        <w:rPr>
          <w:b/>
          <w:caps/>
        </w:rPr>
        <w:lastRenderedPageBreak/>
        <w:t>4. условия РЕАЛИЗАЦИИ ПРОФЕССИОНАЛЬНОГО МОДУЛЯ</w:t>
      </w:r>
    </w:p>
    <w:p w:rsidR="005946DA" w:rsidRPr="005946DA" w:rsidRDefault="005946DA" w:rsidP="005946DA">
      <w:pPr>
        <w:rPr>
          <w:color w:val="FF0000"/>
        </w:rPr>
      </w:pPr>
    </w:p>
    <w:p w:rsidR="005946DA" w:rsidRPr="005946DA" w:rsidRDefault="005946DA" w:rsidP="005946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946DA">
        <w:rPr>
          <w:b/>
        </w:rPr>
        <w:t xml:space="preserve">4.1. </w:t>
      </w:r>
      <w:r w:rsidRPr="005946DA">
        <w:rPr>
          <w:b/>
          <w:bCs/>
        </w:rPr>
        <w:t>Требования к минимальному материально-техническому обеспечению.</w:t>
      </w:r>
    </w:p>
    <w:p w:rsidR="005946DA" w:rsidRPr="005946DA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5946DA">
        <w:t xml:space="preserve">Реализация профессионального модуля предполагает наличие учебных кабинетов </w:t>
      </w:r>
      <w:proofErr w:type="spellStart"/>
      <w:r w:rsidRPr="005946DA">
        <w:t>рыбохозяйственной</w:t>
      </w:r>
      <w:proofErr w:type="spellEnd"/>
      <w:r w:rsidRPr="005946DA">
        <w:t xml:space="preserve"> гидротехники; геодезии; лабораторий мониторинга среды обитания гидробионтов, </w:t>
      </w:r>
      <w:proofErr w:type="spellStart"/>
      <w:r w:rsidRPr="005946DA">
        <w:t>аквариальлная</w:t>
      </w:r>
      <w:proofErr w:type="spellEnd"/>
      <w:r w:rsidRPr="005946DA">
        <w:t>.</w:t>
      </w:r>
    </w:p>
    <w:p w:rsidR="005946DA" w:rsidRPr="00E871EC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E871EC">
        <w:rPr>
          <w:bCs/>
        </w:rPr>
        <w:t xml:space="preserve">  Рабочие места по количеству </w:t>
      </w:r>
      <w:proofErr w:type="gramStart"/>
      <w:r w:rsidRPr="00E871EC">
        <w:rPr>
          <w:bCs/>
        </w:rPr>
        <w:t>обучающихся</w:t>
      </w:r>
      <w:proofErr w:type="gramEnd"/>
      <w:r w:rsidRPr="00E871EC">
        <w:rPr>
          <w:bCs/>
        </w:rPr>
        <w:t xml:space="preserve">. Рабочее место преподавателя. </w:t>
      </w:r>
    </w:p>
    <w:p w:rsidR="005946DA" w:rsidRPr="00E871EC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871EC">
        <w:rPr>
          <w:bCs/>
        </w:rPr>
        <w:t>учебно-планирующая документация, учебники, методическая литература, тестовый материал по темам, раздаточный материал.</w:t>
      </w:r>
    </w:p>
    <w:p w:rsidR="005946DA" w:rsidRPr="005946DA" w:rsidRDefault="005946DA" w:rsidP="005946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946DA">
        <w:rPr>
          <w:b/>
        </w:rPr>
        <w:t>4.2. Информационное обеспечение обучения</w:t>
      </w:r>
    </w:p>
    <w:p w:rsidR="005946DA" w:rsidRPr="005946DA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946DA">
        <w:rPr>
          <w:b/>
          <w:bCs/>
        </w:rPr>
        <w:t>Перечень учебных изданий, Интернет-ресурсов, дополнительной литературы</w:t>
      </w:r>
    </w:p>
    <w:p w:rsidR="005946DA" w:rsidRPr="004D3E32" w:rsidRDefault="005946DA" w:rsidP="0059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D3E32">
        <w:rPr>
          <w:b/>
          <w:bCs/>
        </w:rPr>
        <w:t>Основные источники:</w:t>
      </w:r>
    </w:p>
    <w:p w:rsidR="005946D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Широков Ю. А.Экологическая безопасность на предприятии: Учебное пособие. —2-е изд., стер. — </w:t>
      </w:r>
      <w:proofErr w:type="spellStart"/>
      <w:r w:rsidRPr="006D27AA">
        <w:t>СПб.</w:t>
      </w:r>
      <w:proofErr w:type="gramStart"/>
      <w:r w:rsidRPr="006D27AA">
        <w:t>:И</w:t>
      </w:r>
      <w:proofErr w:type="gramEnd"/>
      <w:r w:rsidRPr="006D27AA">
        <w:t>здательство</w:t>
      </w:r>
      <w:proofErr w:type="spellEnd"/>
      <w:r w:rsidRPr="006D27AA">
        <w:t xml:space="preserve"> «Лань», 2018. — 3</w:t>
      </w:r>
      <w:bookmarkStart w:id="0" w:name="_GoBack"/>
      <w:bookmarkEnd w:id="0"/>
      <w:r w:rsidRPr="006D27AA">
        <w:t xml:space="preserve">60 с.: ил.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730588" w:rsidRPr="00730588" w:rsidRDefault="00730588" w:rsidP="00730588">
      <w:pPr>
        <w:jc w:val="both"/>
        <w:rPr>
          <w:b/>
        </w:rPr>
      </w:pPr>
      <w:r w:rsidRPr="00730588">
        <w:rPr>
          <w:b/>
        </w:rPr>
        <w:t>Дополнительные источники: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Пронина Г. И., </w:t>
      </w:r>
      <w:proofErr w:type="spellStart"/>
      <w:r w:rsidRPr="006D27AA">
        <w:t>Корягина</w:t>
      </w:r>
      <w:proofErr w:type="spellEnd"/>
      <w:r w:rsidRPr="006D27AA">
        <w:t xml:space="preserve"> Н. Ю. Методология </w:t>
      </w:r>
      <w:proofErr w:type="gramStart"/>
      <w:r w:rsidRPr="006D27AA">
        <w:t>физиолого-иммунологической</w:t>
      </w:r>
      <w:proofErr w:type="gramEnd"/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оценки гидробионтов: Учебное пособие. — СПб.:  Издательство «Лань», 2017. — 96 c. (+ вклейка, 4 </w:t>
      </w:r>
      <w:proofErr w:type="gramStart"/>
      <w:r w:rsidRPr="006D27AA">
        <w:t>с</w:t>
      </w:r>
      <w:proofErr w:type="gramEnd"/>
      <w:r w:rsidRPr="006D27AA">
        <w:t xml:space="preserve">.).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Ким И. Н., </w:t>
      </w:r>
      <w:proofErr w:type="spellStart"/>
      <w:r w:rsidRPr="006D27AA">
        <w:t>Кушнирук</w:t>
      </w:r>
      <w:proofErr w:type="spellEnd"/>
      <w:r w:rsidRPr="006D27AA">
        <w:t xml:space="preserve"> А. А., Ким Г. Н. Пищевая безопасность </w:t>
      </w:r>
      <w:proofErr w:type="gramStart"/>
      <w:r w:rsidRPr="006D27AA">
        <w:t>водных</w:t>
      </w:r>
      <w:proofErr w:type="gramEnd"/>
      <w:r w:rsidRPr="006D27AA">
        <w:t xml:space="preserve"> биологических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>ресурсов и продуктов их переработки: Учебное пособие / Под общ</w:t>
      </w:r>
      <w:proofErr w:type="gramStart"/>
      <w:r w:rsidRPr="006D27AA">
        <w:t>.</w:t>
      </w:r>
      <w:proofErr w:type="gramEnd"/>
      <w:r w:rsidRPr="006D27AA">
        <w:t xml:space="preserve"> </w:t>
      </w:r>
      <w:proofErr w:type="gramStart"/>
      <w:r w:rsidRPr="006D27AA">
        <w:t>р</w:t>
      </w:r>
      <w:proofErr w:type="gramEnd"/>
      <w:r w:rsidRPr="006D27AA">
        <w:t>ед. И. Н. Кима. — СПб</w:t>
      </w:r>
      <w:proofErr w:type="gramStart"/>
      <w:r w:rsidRPr="006D27AA">
        <w:t xml:space="preserve">.: </w:t>
      </w:r>
      <w:proofErr w:type="gramEnd"/>
      <w:r w:rsidRPr="006D27AA">
        <w:t xml:space="preserve">Издательство «Лань», 2017. — 752 с.: ил.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proofErr w:type="spellStart"/>
      <w:r w:rsidRPr="006D27AA">
        <w:t>Аршаница</w:t>
      </w:r>
      <w:proofErr w:type="spellEnd"/>
      <w:r w:rsidRPr="006D27AA">
        <w:t xml:space="preserve"> Н. М. </w:t>
      </w:r>
      <w:proofErr w:type="spellStart"/>
      <w:r w:rsidRPr="006D27AA">
        <w:t>Ихтиопатология</w:t>
      </w:r>
      <w:proofErr w:type="spellEnd"/>
      <w:r w:rsidRPr="006D27AA">
        <w:t xml:space="preserve">. Токсикозы рыб: учебник / Н. М. </w:t>
      </w:r>
      <w:proofErr w:type="spellStart"/>
      <w:r w:rsidRPr="006D27AA">
        <w:t>Аршаница</w:t>
      </w:r>
      <w:proofErr w:type="spellEnd"/>
      <w:r w:rsidRPr="006D27AA">
        <w:t xml:space="preserve">, А. А. </w:t>
      </w:r>
      <w:proofErr w:type="spellStart"/>
      <w:r w:rsidRPr="006D27AA">
        <w:t>Стекольников</w:t>
      </w:r>
      <w:proofErr w:type="spellEnd"/>
      <w:r w:rsidRPr="006D27AA">
        <w:t xml:space="preserve">, М. Р. Гребцов. — 2-е изд., </w:t>
      </w:r>
      <w:proofErr w:type="spellStart"/>
      <w:r w:rsidRPr="006D27AA">
        <w:t>перераб</w:t>
      </w:r>
      <w:proofErr w:type="spellEnd"/>
      <w:r w:rsidRPr="006D27AA">
        <w:t>. и доп.— Санкт-Петербург</w:t>
      </w:r>
      <w:proofErr w:type="gramStart"/>
      <w:r w:rsidRPr="006D27AA">
        <w:t xml:space="preserve"> :</w:t>
      </w:r>
      <w:proofErr w:type="gramEnd"/>
      <w:r w:rsidRPr="006D27AA">
        <w:t xml:space="preserve"> </w:t>
      </w:r>
      <w:proofErr w:type="gramStart"/>
      <w:r w:rsidRPr="006D27AA">
        <w:t>Лань,  2019. — 264 с.— 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— Текст: непосредственный. Текст: электронный </w:t>
      </w:r>
      <w:r>
        <w:t>– 1 экз</w:t>
      </w:r>
      <w:proofErr w:type="gramStart"/>
      <w:r>
        <w:t>.</w:t>
      </w:r>
      <w:r w:rsidRPr="006D27AA">
        <w:t>.</w:t>
      </w:r>
      <w:proofErr w:type="gramEnd"/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proofErr w:type="spellStart"/>
      <w:r w:rsidRPr="006D27AA">
        <w:t>Комлацкий</w:t>
      </w:r>
      <w:proofErr w:type="spellEnd"/>
      <w:r w:rsidRPr="006D27AA">
        <w:t xml:space="preserve"> В. И., </w:t>
      </w:r>
      <w:proofErr w:type="spellStart"/>
      <w:r w:rsidRPr="006D27AA">
        <w:t>Комлацкий</w:t>
      </w:r>
      <w:proofErr w:type="spellEnd"/>
      <w:r w:rsidRPr="006D27AA">
        <w:t xml:space="preserve"> Г. В., Величко В. А. Рыбоводство: Учебник. — 2-е изд., </w:t>
      </w:r>
      <w:proofErr w:type="spellStart"/>
      <w:r w:rsidRPr="006D27AA">
        <w:t>испр</w:t>
      </w:r>
      <w:proofErr w:type="spellEnd"/>
      <w:r w:rsidRPr="006D27AA">
        <w:t>. — СПб</w:t>
      </w:r>
      <w:proofErr w:type="gramStart"/>
      <w:r w:rsidRPr="006D27AA">
        <w:t xml:space="preserve">.:  </w:t>
      </w:r>
      <w:proofErr w:type="gramEnd"/>
      <w:r w:rsidRPr="006D27AA">
        <w:t xml:space="preserve">Издательство «Лань», 2018. — 200 с.: ил.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proofErr w:type="spellStart"/>
      <w:r w:rsidRPr="006D27AA">
        <w:t>Атаев</w:t>
      </w:r>
      <w:proofErr w:type="spellEnd"/>
      <w:r w:rsidRPr="006D27AA">
        <w:t xml:space="preserve"> А. М., </w:t>
      </w:r>
      <w:proofErr w:type="spellStart"/>
      <w:r w:rsidRPr="006D27AA">
        <w:t>Зубаирова</w:t>
      </w:r>
      <w:proofErr w:type="spellEnd"/>
      <w:r w:rsidRPr="006D27AA">
        <w:t xml:space="preserve"> М. М. </w:t>
      </w:r>
      <w:proofErr w:type="spellStart"/>
      <w:r w:rsidRPr="006D27AA">
        <w:t>Ихтиопатология</w:t>
      </w:r>
      <w:proofErr w:type="spellEnd"/>
      <w:r w:rsidRPr="006D27AA">
        <w:t>: Учебное пособие. — СПб</w:t>
      </w:r>
      <w:proofErr w:type="gramStart"/>
      <w:r w:rsidRPr="006D27AA">
        <w:t xml:space="preserve">.:  </w:t>
      </w:r>
      <w:proofErr w:type="gramEnd"/>
      <w:r w:rsidRPr="006D27AA">
        <w:t xml:space="preserve">Издательство «Лань», 2015. — 352 c.: ил.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Хрусталев Е. И., Курапова Т. М., </w:t>
      </w:r>
      <w:proofErr w:type="spellStart"/>
      <w:r w:rsidRPr="006D27AA">
        <w:t>Гончаренок</w:t>
      </w:r>
      <w:proofErr w:type="spellEnd"/>
      <w:r w:rsidRPr="006D27AA">
        <w:t xml:space="preserve"> О. Е., Молчанова К. А. Современные проблемы и перспективы развития </w:t>
      </w:r>
      <w:proofErr w:type="spellStart"/>
      <w:r w:rsidRPr="006D27AA">
        <w:t>аквакультуры</w:t>
      </w:r>
      <w:proofErr w:type="spellEnd"/>
      <w:r w:rsidRPr="006D27AA">
        <w:t>: Учебник. — СПб</w:t>
      </w:r>
      <w:proofErr w:type="gramStart"/>
      <w:r w:rsidRPr="006D27AA">
        <w:t xml:space="preserve">.:  </w:t>
      </w:r>
      <w:proofErr w:type="gramEnd"/>
      <w:r w:rsidRPr="006D27AA">
        <w:t xml:space="preserve">Издательство «Лань», 2017.— 416 с.: ил.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5946DA" w:rsidRPr="006D27AA" w:rsidRDefault="005946DA" w:rsidP="005946DA">
      <w:pPr>
        <w:pStyle w:val="a6"/>
        <w:numPr>
          <w:ilvl w:val="0"/>
          <w:numId w:val="11"/>
        </w:numPr>
        <w:jc w:val="both"/>
      </w:pPr>
      <w:r w:rsidRPr="006D27AA">
        <w:t xml:space="preserve">Гнедов А. А., Рязанова О. А., </w:t>
      </w:r>
      <w:proofErr w:type="spellStart"/>
      <w:r w:rsidRPr="006D27AA">
        <w:t>Позняковский</w:t>
      </w:r>
      <w:proofErr w:type="spellEnd"/>
      <w:r w:rsidRPr="006D27AA">
        <w:t xml:space="preserve"> В. М. Экспертиза рыб северных видов. Качество и безопасность: Учебник / Под общ</w:t>
      </w:r>
      <w:proofErr w:type="gramStart"/>
      <w:r w:rsidRPr="006D27AA">
        <w:t>.</w:t>
      </w:r>
      <w:proofErr w:type="gramEnd"/>
      <w:r w:rsidRPr="006D27AA">
        <w:t xml:space="preserve"> </w:t>
      </w:r>
      <w:proofErr w:type="gramStart"/>
      <w:r w:rsidRPr="006D27AA">
        <w:t>р</w:t>
      </w:r>
      <w:proofErr w:type="gramEnd"/>
      <w:r w:rsidRPr="006D27AA">
        <w:t xml:space="preserve">ед. В. М. </w:t>
      </w:r>
      <w:proofErr w:type="spellStart"/>
      <w:r w:rsidRPr="006D27AA">
        <w:t>Позняковского</w:t>
      </w:r>
      <w:proofErr w:type="spellEnd"/>
      <w:r w:rsidRPr="006D27AA">
        <w:t>. — СПб</w:t>
      </w:r>
      <w:proofErr w:type="gramStart"/>
      <w:r w:rsidRPr="006D27AA">
        <w:t xml:space="preserve">.: </w:t>
      </w:r>
      <w:proofErr w:type="gramEnd"/>
      <w:r w:rsidRPr="006D27AA">
        <w:t xml:space="preserve">Издательство «Лань», 2018.— 436 c. — </w:t>
      </w:r>
      <w:proofErr w:type="gramStart"/>
      <w:r w:rsidRPr="006D27AA">
        <w:t>(Учебники для вузов.</w:t>
      </w:r>
      <w:proofErr w:type="gramEnd"/>
      <w:r w:rsidRPr="006D27AA">
        <w:t xml:space="preserve"> </w:t>
      </w:r>
      <w:proofErr w:type="gramStart"/>
      <w:r w:rsidRPr="006D27AA">
        <w:t>Специальная литература).</w:t>
      </w:r>
      <w:proofErr w:type="gramEnd"/>
      <w:r w:rsidRPr="006D27AA">
        <w:t xml:space="preserve"> Текст: электронный </w:t>
      </w:r>
      <w:r>
        <w:t>– 1 экз.</w:t>
      </w:r>
    </w:p>
    <w:p w:rsidR="005946DA" w:rsidRDefault="005946DA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Default="00730588" w:rsidP="005946DA">
      <w:pPr>
        <w:rPr>
          <w:color w:val="FF0000"/>
        </w:rPr>
      </w:pPr>
    </w:p>
    <w:p w:rsidR="00730588" w:rsidRPr="005946DA" w:rsidRDefault="00730588" w:rsidP="005946DA">
      <w:pPr>
        <w:rPr>
          <w:color w:val="FF0000"/>
        </w:rPr>
      </w:pPr>
    </w:p>
    <w:p w:rsidR="009330A7" w:rsidRDefault="009330A7" w:rsidP="009330A7"/>
    <w:p w:rsidR="009330A7" w:rsidRPr="004D3E32" w:rsidRDefault="00730588" w:rsidP="009330A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4</w:t>
      </w:r>
      <w:r w:rsidR="004D3E32" w:rsidRPr="004D3E32">
        <w:rPr>
          <w:b/>
          <w:color w:val="000000"/>
        </w:rPr>
        <w:t>.</w:t>
      </w:r>
      <w:r w:rsidR="009330A7" w:rsidRPr="004D3E32">
        <w:rPr>
          <w:b/>
          <w:color w:val="000000"/>
        </w:rPr>
        <w:t xml:space="preserve"> Контроль и оценка результатов освоения программы практики</w:t>
      </w:r>
    </w:p>
    <w:p w:rsidR="009330A7" w:rsidRPr="009330A7" w:rsidRDefault="009330A7" w:rsidP="009330A7">
      <w:pPr>
        <w:shd w:val="clear" w:color="auto" w:fill="FFFFFF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2943"/>
        <w:gridCol w:w="3261"/>
        <w:gridCol w:w="3650"/>
      </w:tblGrid>
      <w:tr w:rsidR="009330A7" w:rsidTr="008D5188">
        <w:tc>
          <w:tcPr>
            <w:tcW w:w="2943" w:type="dxa"/>
            <w:vAlign w:val="center"/>
          </w:tcPr>
          <w:p w:rsidR="009330A7" w:rsidRPr="009330A7" w:rsidRDefault="009330A7" w:rsidP="00D96D14">
            <w:pPr>
              <w:jc w:val="center"/>
              <w:rPr>
                <w:b/>
                <w:bCs/>
              </w:rPr>
            </w:pPr>
            <w:r w:rsidRPr="009330A7">
              <w:rPr>
                <w:b/>
                <w:bCs/>
              </w:rPr>
              <w:t xml:space="preserve">Результаты </w:t>
            </w:r>
          </w:p>
          <w:p w:rsidR="009330A7" w:rsidRPr="009330A7" w:rsidRDefault="009330A7" w:rsidP="00D96D14">
            <w:pPr>
              <w:jc w:val="center"/>
              <w:rPr>
                <w:b/>
                <w:bCs/>
              </w:rPr>
            </w:pPr>
            <w:r w:rsidRPr="009330A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1" w:type="dxa"/>
            <w:vAlign w:val="center"/>
          </w:tcPr>
          <w:p w:rsidR="009330A7" w:rsidRPr="009330A7" w:rsidRDefault="009330A7" w:rsidP="00D96D14">
            <w:pPr>
              <w:jc w:val="center"/>
              <w:rPr>
                <w:bCs/>
              </w:rPr>
            </w:pPr>
            <w:r w:rsidRPr="009330A7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50" w:type="dxa"/>
            <w:vAlign w:val="center"/>
          </w:tcPr>
          <w:p w:rsidR="009330A7" w:rsidRPr="009330A7" w:rsidRDefault="009330A7" w:rsidP="00D96D14">
            <w:pPr>
              <w:jc w:val="center"/>
              <w:rPr>
                <w:b/>
                <w:bCs/>
              </w:rPr>
            </w:pPr>
            <w:r w:rsidRPr="009330A7">
              <w:rPr>
                <w:b/>
              </w:rPr>
              <w:t xml:space="preserve">Формы и методы контроля и оценки </w:t>
            </w:r>
          </w:p>
        </w:tc>
      </w:tr>
      <w:tr w:rsidR="009330A7" w:rsidTr="008D5188">
        <w:tc>
          <w:tcPr>
            <w:tcW w:w="2943" w:type="dxa"/>
          </w:tcPr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ПК 3.1. Организовывать и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 w:hint="eastAsia"/>
                <w:color w:val="000000"/>
                <w:sz w:val="20"/>
                <w:szCs w:val="20"/>
              </w:rPr>
              <w:t>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ыполнять работы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поддержанию численности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рациональному использованию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ресурсов гидробионтов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во внутренних водоемах.</w:t>
            </w:r>
          </w:p>
          <w:p w:rsidR="009330A7" w:rsidRPr="00D90B3D" w:rsidRDefault="009330A7" w:rsidP="009330A7">
            <w:pPr>
              <w:tabs>
                <w:tab w:val="left" w:pos="1077"/>
              </w:tabs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330A7" w:rsidRPr="00D90B3D" w:rsidRDefault="00D90B3D" w:rsidP="00D90B3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 w:hint="eastAsia"/>
                <w:color w:val="000000"/>
                <w:sz w:val="20"/>
                <w:szCs w:val="20"/>
              </w:rPr>
              <w:t>В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ерность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и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точность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определения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запасов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рыб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в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водоёме;</w:t>
            </w:r>
          </w:p>
          <w:p w:rsidR="009330A7" w:rsidRPr="00D90B3D" w:rsidRDefault="00D90B3D" w:rsidP="00D90B3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 w:hint="eastAsia"/>
                <w:color w:val="000000"/>
                <w:sz w:val="20"/>
                <w:szCs w:val="20"/>
              </w:rPr>
              <w:t>О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боснованность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вселения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гидробионтов в водоём;</w:t>
            </w:r>
          </w:p>
          <w:p w:rsidR="009330A7" w:rsidRPr="00D90B3D" w:rsidRDefault="009330A7" w:rsidP="00D90B3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требований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законодательства при заполнении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основной документации.</w:t>
            </w:r>
          </w:p>
          <w:p w:rsidR="009330A7" w:rsidRPr="00D90B3D" w:rsidRDefault="009330A7" w:rsidP="00D96D14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практике</w:t>
            </w:r>
          </w:p>
          <w:p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о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профилю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проверка:</w:t>
            </w:r>
          </w:p>
          <w:p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равильность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приемов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работы,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рабочего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места,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рациональное</w:t>
            </w:r>
            <w:proofErr w:type="gramEnd"/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оборудования,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техники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безопасности.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роста</w:t>
            </w:r>
          </w:p>
          <w:p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ворческой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самостоятельности</w:t>
            </w:r>
          </w:p>
          <w:p w:rsidR="009330A7" w:rsidRPr="00D90B3D" w:rsidRDefault="00D90B3D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и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навыков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9330A7" w:rsidRPr="00D90B3D">
              <w:rPr>
                <w:rFonts w:ascii="yandex-sans" w:hAnsi="yandex-sans"/>
                <w:color w:val="000000"/>
                <w:sz w:val="20"/>
                <w:szCs w:val="20"/>
              </w:rPr>
              <w:t>получения новых знаний.</w:t>
            </w:r>
          </w:p>
          <w:p w:rsidR="009330A7" w:rsidRPr="00D90B3D" w:rsidRDefault="009330A7" w:rsidP="009330A7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</w:t>
            </w:r>
            <w:r w:rsidR="00D90B3D"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самостоятельности</w:t>
            </w:r>
          </w:p>
          <w:p w:rsidR="009330A7" w:rsidRPr="00D90B3D" w:rsidRDefault="009330A7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выполнении</w:t>
            </w:r>
            <w:proofErr w:type="gramEnd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заданий.</w:t>
            </w:r>
          </w:p>
        </w:tc>
      </w:tr>
      <w:tr w:rsidR="009330A7" w:rsidTr="008D5188">
        <w:tc>
          <w:tcPr>
            <w:tcW w:w="2943" w:type="dxa"/>
          </w:tcPr>
          <w:p w:rsidR="00D90B3D" w:rsidRPr="00D90B3D" w:rsidRDefault="00D90B3D" w:rsidP="00D90B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0B3D">
              <w:rPr>
                <w:rFonts w:eastAsiaTheme="minorHAnsi"/>
                <w:sz w:val="20"/>
                <w:szCs w:val="20"/>
                <w:lang w:eastAsia="en-US"/>
              </w:rPr>
              <w:t>ПК 3.2. Выполнять работы по охране и рациональному использованию ресурсов среды обитания гидробионтов.</w:t>
            </w:r>
          </w:p>
          <w:p w:rsidR="009330A7" w:rsidRPr="00D90B3D" w:rsidRDefault="009330A7" w:rsidP="00D90B3D">
            <w:pPr>
              <w:ind w:left="567" w:right="31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равильность выявления объекта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субъекта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правовой охраны рыбных ресурсов;</w:t>
            </w:r>
          </w:p>
          <w:p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точность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классифицирования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признаков незаконного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промысла;</w:t>
            </w:r>
          </w:p>
          <w:p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правильность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составления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плана проведения рыбоохранных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рейдов;</w:t>
            </w:r>
          </w:p>
          <w:p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точность определения ущерба,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наносимого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незаконным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промыслом;</w:t>
            </w:r>
          </w:p>
          <w:p w:rsidR="00D90B3D" w:rsidRPr="00D90B3D" w:rsidRDefault="00D90B3D" w:rsidP="00D90B3D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02" w:hanging="284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правильность составления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документации на нарушителей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рыбоохранного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законодательства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.</w:t>
            </w:r>
          </w:p>
          <w:p w:rsidR="009330A7" w:rsidRDefault="009330A7" w:rsidP="00D96D14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650" w:type="dxa"/>
          </w:tcPr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 по практике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профилю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 проверка: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правильность приемов работы,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рабочего места, </w:t>
            </w:r>
            <w:proofErr w:type="gram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рациональное</w:t>
            </w:r>
            <w:proofErr w:type="gramEnd"/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 оборудования,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правил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техники безопасности.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 роста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творческой самостоятельности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навыков получения новых знаний.</w:t>
            </w:r>
          </w:p>
          <w:p w:rsidR="00D90B3D" w:rsidRPr="00D90B3D" w:rsidRDefault="00D90B3D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 самостоятельности</w:t>
            </w:r>
          </w:p>
          <w:p w:rsidR="009330A7" w:rsidRDefault="00D90B3D" w:rsidP="00D90B3D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gram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выполнении</w:t>
            </w:r>
            <w:proofErr w:type="gramEnd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заданий.</w:t>
            </w:r>
          </w:p>
        </w:tc>
      </w:tr>
      <w:tr w:rsidR="009330A7" w:rsidTr="008D5188">
        <w:tc>
          <w:tcPr>
            <w:tcW w:w="2943" w:type="dxa"/>
          </w:tcPr>
          <w:p w:rsidR="00D90B3D" w:rsidRPr="00D90B3D" w:rsidRDefault="00D90B3D" w:rsidP="00D90B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0B3D">
              <w:rPr>
                <w:rFonts w:eastAsiaTheme="minorHAnsi"/>
                <w:sz w:val="20"/>
                <w:szCs w:val="20"/>
                <w:lang w:eastAsia="en-US"/>
              </w:rPr>
              <w:t>ПК 3.3. Организовывать и регулировать любительское и спортивное рыболовство.</w:t>
            </w:r>
          </w:p>
          <w:p w:rsidR="009330A7" w:rsidRPr="00D90B3D" w:rsidRDefault="009330A7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90B3D" w:rsidRPr="00D90B3D" w:rsidRDefault="00D90B3D" w:rsidP="00D90B3D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боснованность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 xml:space="preserve">применения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п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равил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любительского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спортивного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рыболовства,</w:t>
            </w:r>
          </w:p>
          <w:p w:rsidR="00D90B3D" w:rsidRPr="00D90B3D" w:rsidRDefault="00D90B3D" w:rsidP="00D90B3D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Положения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лицензировании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деятельности по организации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спортивного и любительского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лова ценных видов рыб;</w:t>
            </w:r>
          </w:p>
          <w:p w:rsidR="00D90B3D" w:rsidRPr="00D90B3D" w:rsidRDefault="00D90B3D" w:rsidP="00D90B3D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D90B3D">
              <w:rPr>
                <w:rFonts w:ascii="yandex-sans" w:hAnsi="yandex-sans" w:hint="eastAsia"/>
                <w:color w:val="000000"/>
                <w:sz w:val="19"/>
                <w:szCs w:val="19"/>
              </w:rPr>
              <w:t>А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ргументированность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составленной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программы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проведения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любительского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D90B3D">
              <w:rPr>
                <w:rFonts w:ascii="yandex-sans" w:hAnsi="yandex-sans"/>
                <w:color w:val="000000"/>
                <w:sz w:val="19"/>
                <w:szCs w:val="19"/>
              </w:rPr>
              <w:t>и</w:t>
            </w:r>
          </w:p>
          <w:p w:rsidR="00D90B3D" w:rsidRDefault="00D90B3D" w:rsidP="00D90B3D">
            <w:p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спортивного лова рыбы;</w:t>
            </w:r>
          </w:p>
          <w:p w:rsidR="009330A7" w:rsidRDefault="009330A7" w:rsidP="00D96D14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650" w:type="dxa"/>
          </w:tcPr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 по практике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профилю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 проверка: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правильность приемов работы,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рабочего места, </w:t>
            </w:r>
            <w:proofErr w:type="gram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рациональное</w:t>
            </w:r>
            <w:proofErr w:type="gramEnd"/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 оборудования,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правил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техники безопасности.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 роста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творческой самостоятельности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навыков получения новых знаний.</w:t>
            </w:r>
          </w:p>
          <w:p w:rsidR="00D96D14" w:rsidRPr="00D90B3D" w:rsidRDefault="00D96D14" w:rsidP="00D96D1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 самостоятельности</w:t>
            </w:r>
          </w:p>
          <w:p w:rsidR="009330A7" w:rsidRDefault="00D96D14" w:rsidP="00D96D14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выполнения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заданий.</w:t>
            </w:r>
          </w:p>
        </w:tc>
      </w:tr>
      <w:tr w:rsidR="009330A7" w:rsidTr="008D5188">
        <w:tc>
          <w:tcPr>
            <w:tcW w:w="2943" w:type="dxa"/>
          </w:tcPr>
          <w:p w:rsidR="00D90B3D" w:rsidRPr="00D90B3D" w:rsidRDefault="00D90B3D" w:rsidP="00D90B3D">
            <w:pPr>
              <w:ind w:right="3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0B3D">
              <w:rPr>
                <w:rFonts w:eastAsiaTheme="minorHAnsi"/>
                <w:sz w:val="20"/>
                <w:szCs w:val="20"/>
                <w:lang w:eastAsia="en-US"/>
              </w:rPr>
              <w:t>ПК 3.4. Обеспечивать охрану водных биоресурсов и среды их обитания от незаконного промысла.</w:t>
            </w:r>
          </w:p>
          <w:p w:rsidR="009330A7" w:rsidRPr="00D90B3D" w:rsidRDefault="009330A7" w:rsidP="00D90B3D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76659" w:rsidRPr="00476659" w:rsidRDefault="00476659" w:rsidP="00476659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обоснованность использования 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подбора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необходимой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литературы, законодательных и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нормативных актов по защите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рыбохозяйственных</w:t>
            </w:r>
            <w:proofErr w:type="spellEnd"/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 xml:space="preserve"> водоемов от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загрязнения и заражения;</w:t>
            </w:r>
          </w:p>
          <w:p w:rsidR="009330A7" w:rsidRPr="00476659" w:rsidRDefault="00476659" w:rsidP="00D96D14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402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точность определения ущерба,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наносимого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нерациональным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использованием и загрязнением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476659">
              <w:rPr>
                <w:rFonts w:ascii="yandex-sans" w:hAnsi="yandex-sans"/>
                <w:color w:val="000000"/>
                <w:sz w:val="19"/>
                <w:szCs w:val="19"/>
              </w:rPr>
              <w:t>водоемов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.</w:t>
            </w:r>
          </w:p>
        </w:tc>
        <w:tc>
          <w:tcPr>
            <w:tcW w:w="3650" w:type="dxa"/>
          </w:tcPr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Зачет по практике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по профилю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специальности.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Практическая проверка: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правильность приемов работы,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рациональная организация труда и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рабочего места, </w:t>
            </w:r>
            <w:proofErr w:type="gramStart"/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рациональное</w:t>
            </w:r>
            <w:proofErr w:type="gramEnd"/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использование оборудования,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соблюдение правил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техники безопасности.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Мониторинг роста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творческой самостоятельности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и навыков получения новых знаний.</w:t>
            </w:r>
          </w:p>
          <w:p w:rsidR="00476659" w:rsidRPr="00D90B3D" w:rsidRDefault="00476659" w:rsidP="00476659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>Степень самостоятельности</w:t>
            </w:r>
          </w:p>
          <w:p w:rsidR="009330A7" w:rsidRDefault="00476659" w:rsidP="00476659">
            <w:pPr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выполнения</w:t>
            </w:r>
            <w:r w:rsidRPr="00D90B3D">
              <w:rPr>
                <w:rFonts w:ascii="yandex-sans" w:hAnsi="yandex-sans"/>
                <w:color w:val="000000"/>
                <w:sz w:val="20"/>
                <w:szCs w:val="20"/>
              </w:rPr>
              <w:t xml:space="preserve"> заданий.</w:t>
            </w:r>
          </w:p>
        </w:tc>
      </w:tr>
    </w:tbl>
    <w:p w:rsidR="005946DA" w:rsidRPr="00E871EC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:rsidR="005946DA" w:rsidRPr="00E871EC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871EC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871EC">
        <w:t>сформированность</w:t>
      </w:r>
      <w:proofErr w:type="spellEnd"/>
      <w:r w:rsidRPr="00E871EC">
        <w:t xml:space="preserve"> профессиональных компетенций, но и развитие общих компетенций и обеспечивающих их умений.</w:t>
      </w:r>
    </w:p>
    <w:p w:rsidR="005946DA" w:rsidRPr="00E871EC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9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6"/>
        <w:gridCol w:w="3210"/>
        <w:gridCol w:w="3703"/>
      </w:tblGrid>
      <w:tr w:rsidR="005946DA" w:rsidRPr="00E871EC" w:rsidTr="00D96D14">
        <w:tc>
          <w:tcPr>
            <w:tcW w:w="3006" w:type="dxa"/>
            <w:vAlign w:val="center"/>
          </w:tcPr>
          <w:p w:rsidR="005946DA" w:rsidRPr="00E871EC" w:rsidRDefault="005946DA" w:rsidP="00D96D14">
            <w:pPr>
              <w:rPr>
                <w:b/>
                <w:bCs/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5946DA" w:rsidRPr="00E871EC" w:rsidRDefault="005946DA" w:rsidP="00D96D14">
            <w:pPr>
              <w:rPr>
                <w:b/>
                <w:bCs/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10" w:type="dxa"/>
            <w:vAlign w:val="center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703" w:type="dxa"/>
            <w:vAlign w:val="center"/>
          </w:tcPr>
          <w:p w:rsidR="005946DA" w:rsidRPr="00E871EC" w:rsidRDefault="005946DA" w:rsidP="00D96D14">
            <w:pPr>
              <w:rPr>
                <w:b/>
                <w:bCs/>
                <w:sz w:val="20"/>
                <w:szCs w:val="20"/>
              </w:rPr>
            </w:pPr>
            <w:r w:rsidRPr="00E871EC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tabs>
                <w:tab w:val="left" w:pos="900"/>
              </w:tabs>
              <w:ind w:left="0" w:firstLine="16"/>
              <w:jc w:val="both"/>
              <w:rPr>
                <w:i/>
                <w:iCs/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- демонстрация интереса к будущей профессии 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оценка выступлений с сообщениями на занятиях по результатам самостоятельной работы;</w:t>
            </w:r>
          </w:p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экспертное наблюдение и оценка при выполнении работ на учебной и производственной практике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- выбор и применение методов и способов решения профессиональных задач в области управления работами по производству и переработке продукции растениеводства; </w:t>
            </w:r>
            <w:r w:rsidRPr="00E871EC">
              <w:rPr>
                <w:bCs/>
                <w:sz w:val="20"/>
                <w:szCs w:val="20"/>
              </w:rPr>
              <w:t>оценка эффективности и качества выполнения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занятиях, при выполнении работ на учебной и производственной практике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Принимать решения стандартных и нестандартных ситуаций и нести за них ответственность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- решение стандартных и нестандартных профессиональных задач в области управления работами по производству и переработке продукции растениеводства 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оценка выполнения практических работ на моделирование и решение нестандартных ситуаций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личного развития 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proofErr w:type="gramStart"/>
            <w:r w:rsidRPr="00E871EC">
              <w:rPr>
                <w:sz w:val="20"/>
                <w:szCs w:val="20"/>
              </w:rPr>
              <w:t>- эффективный поиск необходимой информации с использованием различных источников, включая электронные</w:t>
            </w:r>
            <w:proofErr w:type="gramEnd"/>
          </w:p>
        </w:tc>
        <w:tc>
          <w:tcPr>
            <w:tcW w:w="3703" w:type="dxa"/>
          </w:tcPr>
          <w:p w:rsidR="005946DA" w:rsidRPr="00E871EC" w:rsidRDefault="005946DA" w:rsidP="00D96D14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и оценка деятельности студентов при подготовке сообщений, докладов;</w:t>
            </w:r>
          </w:p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E871EC">
              <w:rPr>
                <w:bCs/>
                <w:sz w:val="20"/>
                <w:szCs w:val="20"/>
              </w:rPr>
              <w:t>- наблюдение за использованием информационных технологий нения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E871EC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за выполнением работы в глобальных, корпоративных и локальных информационных сетях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взаимодействие с обучающимися и преподавателями в ходе обучения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 xml:space="preserve">- наблюдение за ролью </w:t>
            </w:r>
            <w:proofErr w:type="gramStart"/>
            <w:r w:rsidRPr="00E871E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871EC">
              <w:rPr>
                <w:bCs/>
                <w:sz w:val="20"/>
                <w:szCs w:val="20"/>
              </w:rPr>
              <w:t xml:space="preserve"> в группе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самоанализ и коррекция результатов собственной работы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экспертное наблюдение и оценка работы в малых группах на теоретических занятиях, деловых играх - моделирования социальных и профессиональных ситуаций;</w:t>
            </w:r>
          </w:p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мониторинг развития личностно-профессиональных качеств обучающегося;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E871EC">
              <w:rPr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lastRenderedPageBreak/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контроль выполнения индивидуальной самостоятельной работы обучающегося;</w:t>
            </w:r>
          </w:p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открытые защиты творческих и проектных работ</w:t>
            </w:r>
          </w:p>
        </w:tc>
      </w:tr>
      <w:tr w:rsidR="005946DA" w:rsidRPr="00E871EC" w:rsidTr="00D96D14">
        <w:trPr>
          <w:trHeight w:val="637"/>
        </w:trPr>
        <w:tc>
          <w:tcPr>
            <w:tcW w:w="3006" w:type="dxa"/>
          </w:tcPr>
          <w:p w:rsidR="005946DA" w:rsidRPr="00E871EC" w:rsidRDefault="005946DA" w:rsidP="00D96D14">
            <w:pPr>
              <w:pStyle w:val="a9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lastRenderedPageBreak/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10" w:type="dxa"/>
          </w:tcPr>
          <w:p w:rsidR="005946DA" w:rsidRPr="00E871EC" w:rsidRDefault="005946DA" w:rsidP="00D96D14">
            <w:pPr>
              <w:rPr>
                <w:sz w:val="20"/>
                <w:szCs w:val="20"/>
              </w:rPr>
            </w:pPr>
            <w:r w:rsidRPr="00E871EC">
              <w:rPr>
                <w:sz w:val="20"/>
                <w:szCs w:val="20"/>
              </w:rPr>
              <w:t>- анализ инноваций в области управления работами по производству и переработке продукции растениеводства</w:t>
            </w:r>
          </w:p>
        </w:tc>
        <w:tc>
          <w:tcPr>
            <w:tcW w:w="3703" w:type="dxa"/>
          </w:tcPr>
          <w:p w:rsidR="005946DA" w:rsidRPr="00E871EC" w:rsidRDefault="005946DA" w:rsidP="00D96D14">
            <w:pPr>
              <w:jc w:val="both"/>
              <w:rPr>
                <w:bCs/>
                <w:sz w:val="20"/>
                <w:szCs w:val="20"/>
              </w:rPr>
            </w:pPr>
            <w:r w:rsidRPr="00E871EC">
              <w:rPr>
                <w:bCs/>
                <w:sz w:val="20"/>
                <w:szCs w:val="20"/>
              </w:rPr>
              <w:t>- наблюдение за участием на учебно-практических конференциях; конкурсах профессионального мастерства, олимпиадах</w:t>
            </w:r>
          </w:p>
        </w:tc>
      </w:tr>
      <w:tr w:rsidR="00A733BF" w:rsidRPr="00E871EC" w:rsidTr="00D96D14">
        <w:trPr>
          <w:trHeight w:val="637"/>
        </w:trPr>
        <w:tc>
          <w:tcPr>
            <w:tcW w:w="3006" w:type="dxa"/>
          </w:tcPr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Обеспечивать безопасные условия труда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в</w:t>
            </w:r>
            <w:proofErr w:type="gramEnd"/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профессиональной</w:t>
            </w:r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деятельности.</w:t>
            </w:r>
          </w:p>
          <w:p w:rsidR="00A733BF" w:rsidRPr="008468A7" w:rsidRDefault="00A733BF" w:rsidP="004758DE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210" w:type="dxa"/>
          </w:tcPr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Обеспечение охраны труда и</w:t>
            </w:r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выполнение правил техники</w:t>
            </w:r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безопасности при выполнении</w:t>
            </w:r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профессиональных задач.</w:t>
            </w:r>
          </w:p>
          <w:p w:rsidR="00A733BF" w:rsidRPr="008468A7" w:rsidRDefault="00A733BF" w:rsidP="004758DE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3703" w:type="dxa"/>
          </w:tcPr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Оценка деятельности студента в процессе</w:t>
            </w:r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освоения образовательной программы: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на</w:t>
            </w:r>
            <w:proofErr w:type="gramEnd"/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практических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занятиях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</w:rPr>
              <w:t>; при выполнении работ по контролю среды обитания</w:t>
            </w:r>
          </w:p>
          <w:p w:rsidR="00A733BF" w:rsidRDefault="00A733BF" w:rsidP="00A733BF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гидробионтов и их учёту на учебной практике.</w:t>
            </w:r>
          </w:p>
          <w:p w:rsidR="00A733BF" w:rsidRPr="008468A7" w:rsidRDefault="00A733BF" w:rsidP="004758DE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</w:tr>
    </w:tbl>
    <w:p w:rsidR="005946DA" w:rsidRPr="00E871EC" w:rsidRDefault="005946DA" w:rsidP="005946DA">
      <w:pPr>
        <w:rPr>
          <w:lang w:eastAsia="ar-SA"/>
        </w:rPr>
      </w:pPr>
    </w:p>
    <w:p w:rsidR="005946DA" w:rsidRPr="005946DA" w:rsidRDefault="005946DA" w:rsidP="005946DA">
      <w:pPr>
        <w:rPr>
          <w:color w:val="FF0000"/>
          <w:lang w:eastAsia="ar-SA"/>
        </w:rPr>
      </w:pPr>
    </w:p>
    <w:p w:rsidR="005946DA" w:rsidRPr="005946DA" w:rsidRDefault="005946DA" w:rsidP="005946DA">
      <w:pPr>
        <w:rPr>
          <w:color w:val="FF0000"/>
          <w:lang w:eastAsia="ar-SA"/>
        </w:rPr>
      </w:pPr>
    </w:p>
    <w:p w:rsidR="005946DA" w:rsidRPr="005946DA" w:rsidRDefault="005946DA" w:rsidP="005946DA">
      <w:pPr>
        <w:rPr>
          <w:color w:val="FF0000"/>
          <w:lang w:eastAsia="ar-SA"/>
        </w:rPr>
      </w:pPr>
    </w:p>
    <w:p w:rsidR="005946DA" w:rsidRPr="005946DA" w:rsidRDefault="005946DA" w:rsidP="005946DA">
      <w:pPr>
        <w:rPr>
          <w:color w:val="FF0000"/>
          <w:lang w:eastAsia="ar-SA"/>
        </w:rPr>
      </w:pPr>
    </w:p>
    <w:p w:rsidR="005946DA" w:rsidRPr="005946DA" w:rsidRDefault="005946DA" w:rsidP="005946DA">
      <w:pPr>
        <w:rPr>
          <w:color w:val="FF0000"/>
          <w:lang w:eastAsia="ar-SA"/>
        </w:rPr>
      </w:pPr>
    </w:p>
    <w:p w:rsidR="005946DA" w:rsidRDefault="005946DA" w:rsidP="005946DA">
      <w:pPr>
        <w:rPr>
          <w:lang w:eastAsia="ar-SA"/>
        </w:rPr>
      </w:pPr>
    </w:p>
    <w:p w:rsidR="005946DA" w:rsidRPr="002E3A9A" w:rsidRDefault="005946DA" w:rsidP="00594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sectPr w:rsidR="005946DA" w:rsidRPr="002E3A9A" w:rsidSect="005946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B1" w:rsidRDefault="00113BB1">
      <w:r>
        <w:separator/>
      </w:r>
    </w:p>
  </w:endnote>
  <w:endnote w:type="continuationSeparator" w:id="0">
    <w:p w:rsidR="00113BB1" w:rsidRDefault="0011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1F" w:rsidRDefault="007459E3" w:rsidP="00D96D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C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C1F">
      <w:rPr>
        <w:rStyle w:val="a5"/>
        <w:noProof/>
      </w:rPr>
      <w:t>15</w:t>
    </w:r>
    <w:r>
      <w:rPr>
        <w:rStyle w:val="a5"/>
      </w:rPr>
      <w:fldChar w:fldCharType="end"/>
    </w:r>
  </w:p>
  <w:p w:rsidR="00F07C1F" w:rsidRDefault="00F07C1F" w:rsidP="00D96D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1F" w:rsidRDefault="00F07C1F" w:rsidP="00D96D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B1" w:rsidRDefault="00113BB1">
      <w:r>
        <w:separator/>
      </w:r>
    </w:p>
  </w:footnote>
  <w:footnote w:type="continuationSeparator" w:id="0">
    <w:p w:rsidR="00113BB1" w:rsidRDefault="00113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B51"/>
    <w:multiLevelType w:val="hybridMultilevel"/>
    <w:tmpl w:val="3E9C44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B4E"/>
    <w:multiLevelType w:val="hybridMultilevel"/>
    <w:tmpl w:val="310ADB4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A6F"/>
    <w:multiLevelType w:val="hybridMultilevel"/>
    <w:tmpl w:val="CEA0878A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547246"/>
    <w:multiLevelType w:val="hybridMultilevel"/>
    <w:tmpl w:val="7188E97A"/>
    <w:lvl w:ilvl="0" w:tplc="C72C8F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7"/>
        </w:tabs>
        <w:ind w:left="168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7"/>
        </w:tabs>
        <w:ind w:left="312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7"/>
        </w:tabs>
        <w:ind w:left="384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7"/>
        </w:tabs>
        <w:ind w:left="528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7"/>
        </w:tabs>
        <w:ind w:left="6007" w:hanging="360"/>
      </w:pPr>
    </w:lvl>
  </w:abstractNum>
  <w:abstractNum w:abstractNumId="4">
    <w:nsid w:val="19E230FD"/>
    <w:multiLevelType w:val="hybridMultilevel"/>
    <w:tmpl w:val="36665DB0"/>
    <w:lvl w:ilvl="0" w:tplc="C72C8F3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41862"/>
    <w:multiLevelType w:val="hybridMultilevel"/>
    <w:tmpl w:val="496037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E5D2D"/>
    <w:multiLevelType w:val="hybridMultilevel"/>
    <w:tmpl w:val="C17C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4512"/>
    <w:multiLevelType w:val="hybridMultilevel"/>
    <w:tmpl w:val="F1F250D2"/>
    <w:lvl w:ilvl="0" w:tplc="DA1607D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F3624"/>
    <w:multiLevelType w:val="hybridMultilevel"/>
    <w:tmpl w:val="718ECF3E"/>
    <w:lvl w:ilvl="0" w:tplc="DA1607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7"/>
        </w:tabs>
        <w:ind w:left="168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7"/>
        </w:tabs>
        <w:ind w:left="312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7"/>
        </w:tabs>
        <w:ind w:left="384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7"/>
        </w:tabs>
        <w:ind w:left="528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7"/>
        </w:tabs>
        <w:ind w:left="6007" w:hanging="360"/>
      </w:pPr>
    </w:lvl>
  </w:abstractNum>
  <w:abstractNum w:abstractNumId="9">
    <w:nsid w:val="285A49B0"/>
    <w:multiLevelType w:val="hybridMultilevel"/>
    <w:tmpl w:val="2F2C00E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15F2D"/>
    <w:multiLevelType w:val="hybridMultilevel"/>
    <w:tmpl w:val="1584AC1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5663C"/>
    <w:multiLevelType w:val="hybridMultilevel"/>
    <w:tmpl w:val="90DE2960"/>
    <w:lvl w:ilvl="0" w:tplc="C72C8F3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C1064"/>
    <w:multiLevelType w:val="hybridMultilevel"/>
    <w:tmpl w:val="1540A26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6151E"/>
    <w:multiLevelType w:val="hybridMultilevel"/>
    <w:tmpl w:val="9B42B6A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F083F"/>
    <w:multiLevelType w:val="multilevel"/>
    <w:tmpl w:val="4056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EF"/>
    <w:rsid w:val="00024FA7"/>
    <w:rsid w:val="000B29C5"/>
    <w:rsid w:val="00113AFB"/>
    <w:rsid w:val="00113BB1"/>
    <w:rsid w:val="00120A24"/>
    <w:rsid w:val="00133C6F"/>
    <w:rsid w:val="00184D01"/>
    <w:rsid w:val="001B28DD"/>
    <w:rsid w:val="00205596"/>
    <w:rsid w:val="002E3A9A"/>
    <w:rsid w:val="003006F3"/>
    <w:rsid w:val="00325853"/>
    <w:rsid w:val="00355E10"/>
    <w:rsid w:val="003966DB"/>
    <w:rsid w:val="0040200B"/>
    <w:rsid w:val="004758DE"/>
    <w:rsid w:val="00476659"/>
    <w:rsid w:val="004D3E32"/>
    <w:rsid w:val="004D3ED8"/>
    <w:rsid w:val="00503BC0"/>
    <w:rsid w:val="005946DA"/>
    <w:rsid w:val="006A28FE"/>
    <w:rsid w:val="006B2ACB"/>
    <w:rsid w:val="00700BEF"/>
    <w:rsid w:val="00730588"/>
    <w:rsid w:val="007459E3"/>
    <w:rsid w:val="00764F4A"/>
    <w:rsid w:val="007B4EBB"/>
    <w:rsid w:val="007D20E8"/>
    <w:rsid w:val="00861992"/>
    <w:rsid w:val="008907A7"/>
    <w:rsid w:val="008B66D7"/>
    <w:rsid w:val="008C0656"/>
    <w:rsid w:val="008D5188"/>
    <w:rsid w:val="0091267D"/>
    <w:rsid w:val="009330A7"/>
    <w:rsid w:val="00991D02"/>
    <w:rsid w:val="00A60B56"/>
    <w:rsid w:val="00A733BF"/>
    <w:rsid w:val="00AD1DDE"/>
    <w:rsid w:val="00B8266E"/>
    <w:rsid w:val="00BC0326"/>
    <w:rsid w:val="00C6624C"/>
    <w:rsid w:val="00D33031"/>
    <w:rsid w:val="00D90B3D"/>
    <w:rsid w:val="00D96D14"/>
    <w:rsid w:val="00DF0C95"/>
    <w:rsid w:val="00E871EC"/>
    <w:rsid w:val="00EF5BA1"/>
    <w:rsid w:val="00F07C1F"/>
    <w:rsid w:val="00F22D15"/>
    <w:rsid w:val="00F815FA"/>
    <w:rsid w:val="00FA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BE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BE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700B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B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00BEF"/>
  </w:style>
  <w:style w:type="paragraph" w:customStyle="1" w:styleId="ConsPlusNormal">
    <w:name w:val="ConsPlusNormal"/>
    <w:rsid w:val="00700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BEF"/>
    <w:pPr>
      <w:ind w:left="720"/>
      <w:contextualSpacing/>
    </w:pPr>
  </w:style>
  <w:style w:type="paragraph" w:styleId="2">
    <w:name w:val="List 2"/>
    <w:basedOn w:val="a"/>
    <w:rsid w:val="00024FA7"/>
    <w:pPr>
      <w:ind w:left="566" w:hanging="283"/>
    </w:pPr>
  </w:style>
  <w:style w:type="paragraph" w:styleId="a7">
    <w:name w:val="Normal (Web)"/>
    <w:basedOn w:val="a"/>
    <w:rsid w:val="00024FA7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2E3A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E3A9A"/>
  </w:style>
  <w:style w:type="paragraph" w:styleId="a9">
    <w:name w:val="List"/>
    <w:basedOn w:val="a"/>
    <w:rsid w:val="005946DA"/>
    <w:pPr>
      <w:ind w:left="283" w:hanging="283"/>
      <w:contextualSpacing/>
    </w:pPr>
  </w:style>
  <w:style w:type="table" w:styleId="aa">
    <w:name w:val="Table Grid"/>
    <w:basedOn w:val="a1"/>
    <w:uiPriority w:val="59"/>
    <w:rsid w:val="0093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61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07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22</cp:revision>
  <dcterms:created xsi:type="dcterms:W3CDTF">2019-11-15T09:05:00Z</dcterms:created>
  <dcterms:modified xsi:type="dcterms:W3CDTF">2021-10-11T04:42:00Z</dcterms:modified>
</cp:coreProperties>
</file>