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C4" w:rsidRPr="00456CC4" w:rsidRDefault="00456CC4" w:rsidP="00456CC4">
      <w:pPr>
        <w:pStyle w:val="a3"/>
        <w:shd w:val="clear" w:color="auto" w:fill="FFFFFF"/>
        <w:spacing w:before="20" w:beforeAutospacing="0" w:after="20" w:afterAutospacing="0"/>
        <w:jc w:val="center"/>
        <w:rPr>
          <w:rFonts w:ascii="Arial" w:hAnsi="Arial" w:cs="Arial"/>
          <w:b/>
        </w:rPr>
      </w:pPr>
      <w:r w:rsidRPr="00456CC4">
        <w:rPr>
          <w:rFonts w:ascii="Arial" w:hAnsi="Arial" w:cs="Arial"/>
          <w:b/>
          <w:bCs/>
        </w:rPr>
        <w:t>Средства обучения и воспитания, в том числе приспособленные для использования инвалидами и лицами с ограниченными возможностями здоровья</w:t>
      </w:r>
    </w:p>
    <w:p w:rsidR="00456CC4" w:rsidRDefault="00456CC4" w:rsidP="00456CC4">
      <w:pPr>
        <w:pStyle w:val="a3"/>
        <w:shd w:val="clear" w:color="auto" w:fill="FFFFFF"/>
        <w:spacing w:before="20" w:beforeAutospacing="0" w:after="0" w:afterAutospacing="0"/>
        <w:jc w:val="both"/>
        <w:rPr>
          <w:rFonts w:ascii="Arial" w:hAnsi="Arial" w:cs="Arial"/>
          <w:color w:val="000000"/>
        </w:rPr>
      </w:pP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Средства обучения и воспитания – все те материалы, с помощью которых преподаватель осуществляет обучающее воздействие (учебный процесс). К средствам обучения относятся предметы материальной и духовной культуры, которые используются при решении педагогических задач. Они обеспечивают реализацию принципа наглядности и содействуют повышению эффективности учебного процесса, дают учащимся материал в форме наблюдений и впечатлений для осуществления учебного познания и мыслительной деятельности на всех этапах обучения.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Реализовать принцип наглядности в обучении помогают визуальные средства, так как более 80 % информации учащиеся </w:t>
      </w:r>
      <w:proofErr w:type="gramStart"/>
      <w:r w:rsidRPr="00456CC4">
        <w:rPr>
          <w:rFonts w:ascii="Arial" w:hAnsi="Arial" w:cs="Arial"/>
          <w:color w:val="000000"/>
        </w:rPr>
        <w:t>воспринимают зрительно мы используем</w:t>
      </w:r>
      <w:proofErr w:type="gramEnd"/>
      <w:r w:rsidRPr="00456CC4">
        <w:rPr>
          <w:rFonts w:ascii="Arial" w:hAnsi="Arial" w:cs="Arial"/>
          <w:color w:val="000000"/>
        </w:rPr>
        <w:t xml:space="preserve"> предметы и объекты природной и искусственной среды: карты, схемы, диаграммы, модели, дорожные знаки, математические символы, наглядные пособия, кинофильмы, видеофильмы, CD/DVD-диски, диапозитивы. </w:t>
      </w:r>
      <w:proofErr w:type="gramStart"/>
      <w:r w:rsidRPr="00456CC4">
        <w:rPr>
          <w:rFonts w:ascii="Arial" w:hAnsi="Arial" w:cs="Arial"/>
          <w:color w:val="000000"/>
        </w:rPr>
        <w:t>При использовании наглядных средств соблюдается ряд условий: применяемая наглядность должна соответствовать возрасту учащихся; наглядность должна использоваться в меру и показывать ее следует только в соответствующий момент занятия или урока; необходимо четко выделять главное, существенное при показе иллюстраций; детально продумывать пояснения, даваемые в ходе демонстрации объектов; демонстрируемая наглядность должна быть точно согласована с содержанием материала;</w:t>
      </w:r>
      <w:proofErr w:type="gramEnd"/>
      <w:r w:rsidRPr="00456CC4">
        <w:rPr>
          <w:rFonts w:ascii="Arial" w:hAnsi="Arial" w:cs="Arial"/>
          <w:color w:val="000000"/>
        </w:rPr>
        <w:t xml:space="preserve"> наглядность должна быть эстетически выполнена; наглядность должна быть хорошо видна с последней парты; привлекать самих учащихся к нахождению желаемой информации в наглядном пособии или демонстрационном устройстве. К проведению демонстраций предъявляют следующие требования: демонстрируемые на классной доске или учительском столе предметы должны иметь достаточные размеры для хорошей видимости даже с последней парты. Для малых объектов применяют различного вида проекции, оптическое увеличение или организуют поочередное наблюдение с вызовом учащегося к демонстрационному столу. Во время демонстрации учитель выбирает позицию лицом к классу, чтобы видеть реакцию учащихся. Количество и объем демонстрации должен быть оптимальным: недостаток наглядности снижает качество обучения, а избыток наглядности рассеивает внимание, утомляет, снижает степень познавательного интереса. В процессе </w:t>
      </w:r>
      <w:r w:rsidRPr="00456CC4">
        <w:rPr>
          <w:rFonts w:ascii="Arial" w:hAnsi="Arial" w:cs="Arial"/>
          <w:color w:val="000000"/>
        </w:rPr>
        <w:lastRenderedPageBreak/>
        <w:t>обучения также используются технические средства обучения. В ряде случаев ТСО незаменимы, т.к. позволяют показать явления, быстро протекающие процессы. Их не следует применять там, где без них можно обойтись (провести опыт или наблюдения). Рационально сочетается компьютерная техника, И</w:t>
      </w:r>
      <w:proofErr w:type="gramStart"/>
      <w:r w:rsidRPr="00456CC4">
        <w:rPr>
          <w:rFonts w:ascii="Arial" w:hAnsi="Arial" w:cs="Arial"/>
          <w:color w:val="000000"/>
        </w:rPr>
        <w:t>КТ с др</w:t>
      </w:r>
      <w:proofErr w:type="gramEnd"/>
      <w:r w:rsidRPr="00456CC4">
        <w:rPr>
          <w:rFonts w:ascii="Arial" w:hAnsi="Arial" w:cs="Arial"/>
          <w:color w:val="000000"/>
        </w:rPr>
        <w:t>угими средствами обучения, не преувеличивается значимость использования новых информационных технологий. Они, несмотря на высокую эффективность, не могут заменить живое слово учителя, общение, недооценка которых может привести к сдерживанию развития личности.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В учреждении используются средства обучения и воспитания: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b/>
          <w:bCs/>
          <w:color w:val="000000"/>
          <w:u w:val="single"/>
        </w:rPr>
        <w:t>Печатные</w:t>
      </w:r>
      <w:r w:rsidRPr="00456CC4">
        <w:rPr>
          <w:rFonts w:ascii="Arial" w:hAnsi="Arial" w:cs="Arial"/>
          <w:color w:val="000000"/>
        </w:rPr>
        <w:t> (учебники и учебные пособия, книги для чтения, хрестоматии, и т.д.);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b/>
          <w:bCs/>
          <w:color w:val="000000"/>
          <w:u w:val="single"/>
        </w:rPr>
        <w:t>Визуальные (зрительные):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456CC4">
        <w:rPr>
          <w:rFonts w:ascii="Arial" w:hAnsi="Arial" w:cs="Arial"/>
          <w:color w:val="000000"/>
        </w:rPr>
        <w:t xml:space="preserve">-       таблицы по истории, биологии, географии, физике, математике, русскому языку, английскому языку, литературе, технологии, химии, </w:t>
      </w:r>
      <w:r>
        <w:rPr>
          <w:rFonts w:ascii="Arial" w:hAnsi="Arial" w:cs="Arial"/>
          <w:color w:val="000000"/>
        </w:rPr>
        <w:t>предметам профессионального цикла</w:t>
      </w:r>
      <w:r w:rsidRPr="00456CC4">
        <w:rPr>
          <w:rFonts w:ascii="Arial" w:hAnsi="Arial" w:cs="Arial"/>
          <w:color w:val="000000"/>
        </w:rPr>
        <w:t>;</w:t>
      </w:r>
      <w:proofErr w:type="gramEnd"/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карты по истории и географии;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картины по русскому языку, литературе;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портреты по всем учебным предметам;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натуральные объекты по биологии;</w:t>
      </w:r>
    </w:p>
    <w:p w:rsid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модели, муляжи по биологии, географии, математике, физике;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456CC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   </w:t>
      </w:r>
      <w:r w:rsidRPr="00456CC4">
        <w:rPr>
          <w:rFonts w:ascii="Arial" w:hAnsi="Arial" w:cs="Arial"/>
          <w:color w:val="000000"/>
        </w:rPr>
        <w:t>модели, муляжи по</w:t>
      </w:r>
      <w:r>
        <w:rPr>
          <w:rFonts w:ascii="Arial" w:hAnsi="Arial" w:cs="Arial"/>
          <w:color w:val="000000"/>
        </w:rPr>
        <w:t xml:space="preserve"> специальным предметам профессионального цикла;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лабораторное оборудование.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b/>
          <w:bCs/>
          <w:color w:val="000000"/>
          <w:u w:val="single"/>
        </w:rPr>
        <w:t>Механические визуальные приборы: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-       микроскоп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proofErr w:type="spellStart"/>
      <w:r w:rsidRPr="00456CC4">
        <w:rPr>
          <w:rFonts w:ascii="Arial" w:hAnsi="Arial" w:cs="Arial"/>
          <w:b/>
          <w:bCs/>
          <w:color w:val="000000"/>
          <w:u w:val="single"/>
        </w:rPr>
        <w:t>Аудиальные</w:t>
      </w:r>
      <w:proofErr w:type="spellEnd"/>
      <w:r w:rsidRPr="00456CC4">
        <w:rPr>
          <w:rFonts w:ascii="Arial" w:hAnsi="Arial" w:cs="Arial"/>
          <w:b/>
          <w:bCs/>
          <w:color w:val="000000"/>
          <w:u w:val="single"/>
        </w:rPr>
        <w:t xml:space="preserve"> (слуховые):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-       магнитофоны;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</w:t>
      </w:r>
      <w:r>
        <w:rPr>
          <w:rFonts w:ascii="Arial" w:hAnsi="Arial" w:cs="Arial"/>
          <w:color w:val="000000"/>
        </w:rPr>
        <w:t>музыкальный центр</w:t>
      </w:r>
      <w:r w:rsidRPr="00456CC4">
        <w:rPr>
          <w:rFonts w:ascii="Arial" w:hAnsi="Arial" w:cs="Arial"/>
          <w:color w:val="000000"/>
        </w:rPr>
        <w:t>;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r w:rsidRPr="00456CC4">
        <w:rPr>
          <w:rFonts w:ascii="Arial" w:hAnsi="Arial" w:cs="Arial"/>
          <w:b/>
          <w:bCs/>
          <w:color w:val="000000"/>
          <w:u w:val="single"/>
        </w:rPr>
        <w:t>Аудиовизуальные (зрительно-слуховые):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-       звуковые фильмы;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r w:rsidRPr="00456CC4">
        <w:rPr>
          <w:rFonts w:ascii="Arial" w:hAnsi="Arial" w:cs="Arial"/>
          <w:b/>
          <w:bCs/>
          <w:color w:val="000000"/>
          <w:u w:val="single"/>
        </w:rPr>
        <w:t>Средства, автоматизирующие процесс обучения: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-       компьютеры;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</w:t>
      </w:r>
      <w:r>
        <w:rPr>
          <w:rFonts w:ascii="Arial" w:hAnsi="Arial" w:cs="Arial"/>
          <w:color w:val="000000"/>
        </w:rPr>
        <w:t>мультимедийное оборудование</w:t>
      </w:r>
      <w:r w:rsidRPr="00456CC4">
        <w:rPr>
          <w:rFonts w:ascii="Arial" w:hAnsi="Arial" w:cs="Arial"/>
          <w:color w:val="000000"/>
        </w:rPr>
        <w:t>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интерактивная доска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lastRenderedPageBreak/>
        <w:t> </w:t>
      </w:r>
      <w:r w:rsidRPr="00456CC4">
        <w:rPr>
          <w:rFonts w:ascii="Arial" w:hAnsi="Arial" w:cs="Arial"/>
          <w:b/>
          <w:bCs/>
          <w:color w:val="000000"/>
          <w:u w:val="single"/>
        </w:rPr>
        <w:t>Словесные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-       учебники;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художественная литература;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словари;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456CC4">
        <w:rPr>
          <w:rFonts w:ascii="Arial" w:hAnsi="Arial" w:cs="Arial"/>
          <w:color w:val="000000"/>
        </w:rPr>
        <w:t>-       другая необходимая литература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b/>
          <w:bCs/>
          <w:color w:val="000000"/>
        </w:rPr>
        <w:t>О средствах воспитания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Традиционно в качестве средств воспитания рассматривают объекты материальной и духовной культуры, которые используют для решения воспитательных задач, соблюдая следующие условия: 1) с данным объектом связана информация, необходимая для развития внутреннего мира личности воспитанника; 2) информация об объекте выделена как предмет освоения в образной, наглядно-действенной или знаково-символьной (устной или письменной) форме; 3) объект вместе со своей информацией включен в общение и совместную деятельность воспитателя и воспитанников.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r w:rsidRPr="00456CC4">
        <w:rPr>
          <w:rFonts w:ascii="Arial" w:hAnsi="Arial" w:cs="Arial"/>
          <w:b/>
          <w:bCs/>
          <w:color w:val="000000"/>
        </w:rPr>
        <w:t>1.     Общение как средство воспитания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 а) </w:t>
      </w:r>
      <w:proofErr w:type="gramStart"/>
      <w:r w:rsidRPr="00456CC4">
        <w:rPr>
          <w:rFonts w:ascii="Arial" w:hAnsi="Arial" w:cs="Arial"/>
          <w:color w:val="000000"/>
        </w:rPr>
        <w:t>непосредственное</w:t>
      </w:r>
      <w:proofErr w:type="gramEnd"/>
      <w:r w:rsidRPr="00456CC4">
        <w:rPr>
          <w:rFonts w:ascii="Arial" w:hAnsi="Arial" w:cs="Arial"/>
          <w:color w:val="000000"/>
        </w:rPr>
        <w:t>, в форме прямых контактов учителя и обучающегося, 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индивидуальные беседы;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456CC4">
        <w:rPr>
          <w:rFonts w:ascii="Arial" w:hAnsi="Arial" w:cs="Arial"/>
          <w:color w:val="000000"/>
        </w:rPr>
        <w:t>б) опосредованное, проявляющееся в том, что педагог направляет свои воздействия не на воспитанника, а на знания, которые тот должен усвоить, на качества личности, которые он должен сформировать, на ценности, в которых он должен определенным образом сориентироваться.</w:t>
      </w:r>
      <w:proofErr w:type="gramEnd"/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в)  </w:t>
      </w:r>
      <w:r w:rsidRPr="00456CC4">
        <w:rPr>
          <w:rFonts w:ascii="Arial" w:hAnsi="Arial" w:cs="Arial"/>
          <w:color w:val="000000"/>
        </w:rPr>
        <w:t>классные часы, праздники и мероприятия.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2.     </w:t>
      </w:r>
      <w:r w:rsidRPr="00456CC4">
        <w:rPr>
          <w:rFonts w:ascii="Arial" w:hAnsi="Arial" w:cs="Arial"/>
          <w:b/>
          <w:bCs/>
          <w:color w:val="000000"/>
        </w:rPr>
        <w:t>Учение как средство воспитания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 Учение как деятельность </w:t>
      </w:r>
      <w:r>
        <w:rPr>
          <w:rFonts w:ascii="Arial" w:hAnsi="Arial" w:cs="Arial"/>
          <w:color w:val="000000"/>
        </w:rPr>
        <w:t>обучающегося</w:t>
      </w:r>
      <w:r w:rsidRPr="00456CC4">
        <w:rPr>
          <w:rFonts w:ascii="Arial" w:hAnsi="Arial" w:cs="Arial"/>
          <w:color w:val="000000"/>
        </w:rPr>
        <w:t xml:space="preserve">, в результате которой он усваивает знания, формирует умения и навыки, выступает одним из ведущих воспитательных средств, обеспечивая целенаправленное формирование отношения </w:t>
      </w:r>
      <w:r>
        <w:rPr>
          <w:rFonts w:ascii="Arial" w:hAnsi="Arial" w:cs="Arial"/>
          <w:color w:val="000000"/>
        </w:rPr>
        <w:t>обучающихся</w:t>
      </w:r>
      <w:r w:rsidRPr="00456CC4">
        <w:rPr>
          <w:rFonts w:ascii="Arial" w:hAnsi="Arial" w:cs="Arial"/>
          <w:color w:val="000000"/>
        </w:rPr>
        <w:t xml:space="preserve"> к предметам и явлениям окружающего мира. В ходе обучения воспитывающее влияние на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 w:rsidRPr="00456CC4">
        <w:rPr>
          <w:rFonts w:ascii="Arial" w:hAnsi="Arial" w:cs="Arial"/>
          <w:color w:val="000000"/>
        </w:rPr>
        <w:t xml:space="preserve"> оказывают содержание изучаемого материала, формы и методы учебной работы, личность учителя, его отношение к ученикам, учебному предмету и всему миру, а также обстановка в классе и школе.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lastRenderedPageBreak/>
        <w:t xml:space="preserve">Эффективность воспитательного воздействия учения значительно повышается, когда на уроке практикуется так называемая совместная продуктивная деятельность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 w:rsidRPr="00456CC4">
        <w:rPr>
          <w:rFonts w:ascii="Arial" w:hAnsi="Arial" w:cs="Arial"/>
          <w:color w:val="000000"/>
        </w:rPr>
        <w:t xml:space="preserve">. </w:t>
      </w:r>
      <w:proofErr w:type="gramStart"/>
      <w:r w:rsidRPr="00456CC4">
        <w:rPr>
          <w:rFonts w:ascii="Arial" w:hAnsi="Arial" w:cs="Arial"/>
          <w:color w:val="000000"/>
        </w:rPr>
        <w:t xml:space="preserve">В основе такой деятельности лежит учебное взаимодействие, в ходе которого </w:t>
      </w:r>
      <w:r>
        <w:rPr>
          <w:rFonts w:ascii="Arial" w:hAnsi="Arial" w:cs="Arial"/>
          <w:color w:val="000000"/>
        </w:rPr>
        <w:t>обучающиеся</w:t>
      </w:r>
      <w:r w:rsidRPr="00456CC4">
        <w:rPr>
          <w:rFonts w:ascii="Arial" w:hAnsi="Arial" w:cs="Arial"/>
          <w:color w:val="000000"/>
        </w:rPr>
        <w:t xml:space="preserve">: а) выясняют условия совместного выполнения задания; б) организуют его взаимное обсуждение; в) фиксируют ход совместной работы; г) обсуждают полученные результаты; </w:t>
      </w:r>
      <w:proofErr w:type="spellStart"/>
      <w:r w:rsidRPr="00456CC4">
        <w:rPr>
          <w:rFonts w:ascii="Arial" w:hAnsi="Arial" w:cs="Arial"/>
          <w:color w:val="000000"/>
        </w:rPr>
        <w:t>д</w:t>
      </w:r>
      <w:proofErr w:type="spellEnd"/>
      <w:r w:rsidRPr="00456CC4">
        <w:rPr>
          <w:rFonts w:ascii="Arial" w:hAnsi="Arial" w:cs="Arial"/>
          <w:color w:val="000000"/>
        </w:rPr>
        <w:t>) оценивают успехи каждого; е) утверждают самооценки членов группы; е) совместно решают, как будут отчитываться о выполнения задания; ж) проверяют и оценивают итоги совместно проделанной работы. </w:t>
      </w:r>
      <w:proofErr w:type="gramEnd"/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Совместная деятельность </w:t>
      </w:r>
      <w:r>
        <w:rPr>
          <w:rFonts w:ascii="Arial" w:hAnsi="Arial" w:cs="Arial"/>
          <w:color w:val="000000"/>
        </w:rPr>
        <w:t>обучающихся</w:t>
      </w:r>
      <w:r w:rsidRPr="00456CC4">
        <w:rPr>
          <w:rFonts w:ascii="Arial" w:hAnsi="Arial" w:cs="Arial"/>
          <w:color w:val="000000"/>
        </w:rPr>
        <w:t xml:space="preserve"> становится продуктивной, если она осуществляется при условии включения каждого ученика в решение задач в начале процесса усвоения нового предметного содержания, а также при активном его сотрудничестве с учителем и другими учениками.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  <w:proofErr w:type="gramStart"/>
      <w:r w:rsidRPr="00456CC4">
        <w:rPr>
          <w:rFonts w:ascii="Arial" w:hAnsi="Arial" w:cs="Arial"/>
          <w:color w:val="000000"/>
        </w:rPr>
        <w:t xml:space="preserve">Личностно-развивающие возможности совместной учебной деятельности </w:t>
      </w:r>
      <w:r>
        <w:rPr>
          <w:rFonts w:ascii="Arial" w:hAnsi="Arial" w:cs="Arial"/>
          <w:color w:val="000000"/>
        </w:rPr>
        <w:t>обучающихся</w:t>
      </w:r>
      <w:r w:rsidRPr="00456CC4">
        <w:rPr>
          <w:rFonts w:ascii="Arial" w:hAnsi="Arial" w:cs="Arial"/>
          <w:color w:val="000000"/>
        </w:rPr>
        <w:t xml:space="preserve"> повышаются при следующих условиях: 1) в ней должны быть воплощены отношения ответственной зависимости; 2) она должна быть социально ценной, значимой и интересной для детей; 3) социальная роль ребенка в процессе совместной деятельности и функционирования должна меняться (например, роль старшего – на роль подчиненного и наоборот);</w:t>
      </w:r>
      <w:proofErr w:type="gramEnd"/>
      <w:r w:rsidRPr="00456CC4">
        <w:rPr>
          <w:rFonts w:ascii="Arial" w:hAnsi="Arial" w:cs="Arial"/>
          <w:color w:val="000000"/>
        </w:rPr>
        <w:t xml:space="preserve"> 4) совместная деятельность должна быть эмоционально насыщена коллективными переживаниями, состраданием к неудачам других детей и «</w:t>
      </w:r>
      <w:proofErr w:type="spellStart"/>
      <w:r w:rsidRPr="00456CC4">
        <w:rPr>
          <w:rFonts w:ascii="Arial" w:hAnsi="Arial" w:cs="Arial"/>
          <w:color w:val="000000"/>
        </w:rPr>
        <w:t>сорадованием</w:t>
      </w:r>
      <w:proofErr w:type="spellEnd"/>
      <w:r w:rsidRPr="00456CC4">
        <w:rPr>
          <w:rFonts w:ascii="Arial" w:hAnsi="Arial" w:cs="Arial"/>
          <w:color w:val="000000"/>
        </w:rPr>
        <w:t>» их успехам.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3.     </w:t>
      </w:r>
      <w:r w:rsidRPr="00456CC4">
        <w:rPr>
          <w:rFonts w:ascii="Arial" w:hAnsi="Arial" w:cs="Arial"/>
          <w:b/>
          <w:bCs/>
          <w:color w:val="000000"/>
        </w:rPr>
        <w:t>Труд как средство воспитания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Воспитательная сила труда заключается преимущественно в том, что достижение его цели и удовлетворение вследствие этого какой-то потребности влечет за собой появление новых потребностей. Осуществляется через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-       дежурство по классу, </w:t>
      </w:r>
      <w:r>
        <w:rPr>
          <w:rFonts w:ascii="Arial" w:hAnsi="Arial" w:cs="Arial"/>
          <w:color w:val="000000"/>
        </w:rPr>
        <w:t>техникуму</w:t>
      </w:r>
      <w:r w:rsidRPr="00456CC4">
        <w:rPr>
          <w:rFonts w:ascii="Arial" w:hAnsi="Arial" w:cs="Arial"/>
          <w:color w:val="000000"/>
        </w:rPr>
        <w:t>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 xml:space="preserve">-       работа на </w:t>
      </w:r>
      <w:r>
        <w:rPr>
          <w:rFonts w:ascii="Arial" w:hAnsi="Arial" w:cs="Arial"/>
          <w:color w:val="000000"/>
        </w:rPr>
        <w:t>территории техникума (субботники)</w:t>
      </w:r>
      <w:r w:rsidRPr="00456CC4">
        <w:rPr>
          <w:rFonts w:ascii="Arial" w:hAnsi="Arial" w:cs="Arial"/>
          <w:color w:val="000000"/>
        </w:rPr>
        <w:t>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летняя трудовая практика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4.     </w:t>
      </w:r>
      <w:r w:rsidRPr="00456CC4">
        <w:rPr>
          <w:rFonts w:ascii="Arial" w:hAnsi="Arial" w:cs="Arial"/>
          <w:b/>
          <w:bCs/>
          <w:color w:val="000000"/>
        </w:rPr>
        <w:t>Игра как средство воспитания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 </w:t>
      </w:r>
    </w:p>
    <w:p w:rsidR="00456CC4" w:rsidRPr="00456CC4" w:rsidRDefault="00456CC4" w:rsidP="00456CC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lastRenderedPageBreak/>
        <w:t>Используется как в урочной, так и во внеурочной системе, организуется в форме проведения разного рода игр: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организационно-деятельностные;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соревновательные;</w:t>
      </w:r>
    </w:p>
    <w:p w:rsidR="00456CC4" w:rsidRPr="00456CC4" w:rsidRDefault="00456CC4" w:rsidP="00456CC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</w:rPr>
      </w:pPr>
      <w:r w:rsidRPr="00456CC4">
        <w:rPr>
          <w:rFonts w:ascii="Arial" w:hAnsi="Arial" w:cs="Arial"/>
          <w:color w:val="000000"/>
        </w:rPr>
        <w:t>-       сюжетно-ролевые.</w:t>
      </w:r>
    </w:p>
    <w:p w:rsidR="00820AE3" w:rsidRPr="00456CC4" w:rsidRDefault="00820AE3" w:rsidP="00456CC4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</w:p>
    <w:sectPr w:rsidR="00820AE3" w:rsidRPr="00456CC4" w:rsidSect="0082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56CC4"/>
    <w:rsid w:val="00456CC4"/>
    <w:rsid w:val="00820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79829</dc:creator>
  <cp:keywords/>
  <dc:description/>
  <cp:lastModifiedBy>79829</cp:lastModifiedBy>
  <cp:revision>2</cp:revision>
  <dcterms:created xsi:type="dcterms:W3CDTF">2021-03-13T12:27:00Z</dcterms:created>
  <dcterms:modified xsi:type="dcterms:W3CDTF">2021-03-13T12:35:00Z</dcterms:modified>
</cp:coreProperties>
</file>