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D767" w14:textId="77777777"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E58E11" w14:textId="77777777" w:rsidR="005A78D9" w:rsidRPr="00362817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362817">
        <w:rPr>
          <w:b/>
          <w:bCs/>
          <w:sz w:val="22"/>
          <w:szCs w:val="22"/>
        </w:rPr>
        <w:t>ДОГОВОР № _______</w:t>
      </w:r>
    </w:p>
    <w:p w14:paraId="4288018F" w14:textId="77777777" w:rsidR="005A78D9" w:rsidRPr="00362817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362817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14:paraId="76B0AD8D" w14:textId="77777777" w:rsidR="005A78D9" w:rsidRPr="0071776E" w:rsidRDefault="005A78D9" w:rsidP="0071776E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362817">
        <w:rPr>
          <w:rFonts w:ascii="Arial" w:eastAsia="Times New Roman" w:hAnsi="Arial" w:cs="Arial"/>
          <w:b/>
          <w:lang w:eastAsia="ru-RU"/>
        </w:rPr>
        <w:t xml:space="preserve"> </w:t>
      </w:r>
      <w:r w:rsidRPr="00362817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14:paraId="72FEFBEC" w14:textId="77777777" w:rsidR="005A78D9" w:rsidRPr="0071776E" w:rsidRDefault="005A78D9" w:rsidP="0071776E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г. Тобольск</w:t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  <w:t xml:space="preserve">                   «____» _____ 20____ г.</w:t>
      </w:r>
    </w:p>
    <w:p w14:paraId="3B1376C2" w14:textId="77777777" w:rsidR="00543D0F" w:rsidRPr="00362817" w:rsidRDefault="00362817" w:rsidP="0071776E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Arial" w:hAnsi="Arial" w:cs="Arial"/>
        </w:rPr>
      </w:pPr>
      <w:r w:rsidRPr="00362817">
        <w:rPr>
          <w:rFonts w:ascii="Arial" w:hAnsi="Arial" w:cs="Arial"/>
          <w:color w:val="000000"/>
        </w:rPr>
        <w:t>Государственное автономное профессиональное образовательное учреждение Тюменской области "Тобольский многопрофильный техникум" (далее – ГАПОУ ТО «Тобольский многопрофильный техникум»), 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именуемое в дельнейшем «Исполнитель», в лице директора Полякова Станислава Александровича, действующего на основании Устава, с одной стороны</w:t>
      </w:r>
      <w:r w:rsidR="000E629C" w:rsidRPr="00362817">
        <w:rPr>
          <w:rFonts w:ascii="Arial" w:hAnsi="Arial" w:cs="Arial"/>
          <w:color w:val="000000"/>
        </w:rPr>
        <w:t xml:space="preserve"> и</w:t>
      </w:r>
      <w:r w:rsidR="001630E0" w:rsidRPr="00362817">
        <w:rPr>
          <w:rFonts w:ascii="Arial" w:hAnsi="Arial" w:cs="Arial"/>
          <w:color w:val="000000"/>
        </w:rPr>
        <w:t xml:space="preserve"> _______________________________</w:t>
      </w:r>
      <w:r w:rsidR="00732F37" w:rsidRPr="00362817">
        <w:rPr>
          <w:rFonts w:ascii="Arial" w:hAnsi="Arial" w:cs="Arial"/>
          <w:color w:val="000000"/>
        </w:rPr>
        <w:t xml:space="preserve"> </w:t>
      </w:r>
      <w:r w:rsidR="00543D0F" w:rsidRPr="00362817">
        <w:rPr>
          <w:rFonts w:ascii="Arial" w:hAnsi="Arial" w:cs="Arial"/>
        </w:rPr>
        <w:t>____________</w:t>
      </w:r>
      <w:r w:rsidR="00543D0F" w:rsidRPr="00362817">
        <w:rPr>
          <w:rFonts w:ascii="Arial" w:hAnsi="Arial" w:cs="Arial"/>
          <w:i/>
        </w:rPr>
        <w:t>________________________________________________</w:t>
      </w:r>
      <w:r w:rsidR="00543D0F" w:rsidRPr="00362817">
        <w:rPr>
          <w:rFonts w:ascii="Arial" w:hAnsi="Arial" w:cs="Arial"/>
        </w:rPr>
        <w:t xml:space="preserve">, именуемый(ая) в дальнейшем </w:t>
      </w:r>
      <w:r w:rsidR="00543D0F" w:rsidRPr="00362817">
        <w:rPr>
          <w:rFonts w:ascii="Arial" w:hAnsi="Arial" w:cs="Arial"/>
          <w:i/>
        </w:rPr>
        <w:t>«Заказчик»</w:t>
      </w:r>
      <w:r w:rsidR="00543D0F" w:rsidRPr="00362817">
        <w:rPr>
          <w:rFonts w:ascii="Arial" w:hAnsi="Arial" w:cs="Arial"/>
        </w:rPr>
        <w:t xml:space="preserve">, действующий в интересах несовершеннолетнего </w:t>
      </w:r>
      <w:r w:rsidR="00543D0F" w:rsidRPr="00362817">
        <w:rPr>
          <w:rFonts w:ascii="Arial" w:hAnsi="Arial" w:cs="Arial"/>
          <w:i/>
        </w:rPr>
        <w:t>___________________________________________________________________________</w:t>
      </w:r>
      <w:r w:rsidR="00543D0F" w:rsidRPr="00362817">
        <w:rPr>
          <w:rFonts w:ascii="Arial" w:hAnsi="Arial" w:cs="Arial"/>
        </w:rPr>
        <w:t xml:space="preserve">, именуемый(ая) в дальнейшем </w:t>
      </w:r>
      <w:r w:rsidR="00543D0F" w:rsidRPr="00362817">
        <w:rPr>
          <w:rFonts w:ascii="Arial" w:hAnsi="Arial" w:cs="Arial"/>
          <w:i/>
        </w:rPr>
        <w:t>«Обучающийся»,</w:t>
      </w:r>
      <w:r w:rsidR="00543D0F" w:rsidRPr="00362817">
        <w:rPr>
          <w:rFonts w:ascii="Arial" w:hAnsi="Arial" w:cs="Arial"/>
        </w:rPr>
        <w:t xml:space="preserve"> совмест</w:t>
      </w:r>
      <w:r w:rsidR="00553B71" w:rsidRPr="00362817">
        <w:rPr>
          <w:rFonts w:ascii="Arial" w:hAnsi="Arial" w:cs="Arial"/>
        </w:rPr>
        <w:t xml:space="preserve">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15.08.2013   N 706, </w:t>
      </w:r>
      <w:r w:rsidR="00543D0F" w:rsidRPr="00362817">
        <w:rPr>
          <w:rFonts w:ascii="Arial" w:hAnsi="Arial" w:cs="Arial"/>
        </w:rPr>
        <w:t>настоящий Договор о нижеследующем:</w:t>
      </w:r>
    </w:p>
    <w:p w14:paraId="74BFCB36" w14:textId="77777777" w:rsidR="005A78D9" w:rsidRPr="00362817" w:rsidRDefault="005A78D9" w:rsidP="005A78D9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362817">
        <w:rPr>
          <w:b/>
          <w:sz w:val="22"/>
          <w:szCs w:val="22"/>
        </w:rPr>
        <w:t>Предмет Договора</w:t>
      </w:r>
    </w:p>
    <w:p w14:paraId="7CE3D58B" w14:textId="77777777" w:rsidR="00362817" w:rsidRPr="00362817" w:rsidRDefault="00362817" w:rsidP="00362817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обучение по образовательной программе среднего профессионального образования, форма обучения,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14:paraId="4B842A4F" w14:textId="77777777" w:rsidR="00362817" w:rsidRPr="00362817" w:rsidRDefault="00362817" w:rsidP="0036281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14:paraId="2857F96F" w14:textId="77777777" w:rsidR="00362817" w:rsidRPr="00362817" w:rsidRDefault="00362817" w:rsidP="00362817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______________________.</w:t>
      </w:r>
    </w:p>
    <w:p w14:paraId="5208DDE8" w14:textId="77777777" w:rsidR="005A78D9" w:rsidRPr="00362817" w:rsidRDefault="005A78D9" w:rsidP="0071776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="00D50DB4" w:rsidRPr="00362817">
        <w:rPr>
          <w:rFonts w:ascii="Arial" w:hAnsi="Arial" w:cs="Arial"/>
          <w:sz w:val="22"/>
          <w:szCs w:val="22"/>
        </w:rPr>
        <w:t xml:space="preserve">государственного образца </w:t>
      </w:r>
      <w:r w:rsidRPr="00362817">
        <w:rPr>
          <w:rFonts w:ascii="Arial" w:hAnsi="Arial" w:cs="Arial"/>
          <w:sz w:val="22"/>
          <w:szCs w:val="22"/>
        </w:rPr>
        <w:t>о среднем профессиональном образовании</w:t>
      </w:r>
      <w:r w:rsidR="00D50DB4" w:rsidRPr="00362817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Обучающегося из образовательного учреждения</w:t>
      </w:r>
      <w:r w:rsidR="00B90B1B" w:rsidRPr="00362817">
        <w:rPr>
          <w:rFonts w:ascii="Arial" w:hAnsi="Arial" w:cs="Arial"/>
          <w:sz w:val="22"/>
          <w:szCs w:val="22"/>
        </w:rPr>
        <w:t xml:space="preserve"> до завершения им обучения в полном объеме</w:t>
      </w:r>
      <w:r w:rsidRPr="00362817">
        <w:rPr>
          <w:rFonts w:ascii="Arial" w:hAnsi="Arial" w:cs="Arial"/>
          <w:sz w:val="22"/>
          <w:szCs w:val="22"/>
        </w:rPr>
        <w:t>.</w:t>
      </w:r>
    </w:p>
    <w:p w14:paraId="3935EB2B" w14:textId="77777777"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362817">
        <w:rPr>
          <w:b/>
          <w:sz w:val="22"/>
          <w:szCs w:val="22"/>
        </w:rPr>
        <w:t>2. Взаимодействие сторон</w:t>
      </w:r>
    </w:p>
    <w:p w14:paraId="648B9AF3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 Исполнитель вправе:</w:t>
      </w:r>
    </w:p>
    <w:p w14:paraId="5AC43D4F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570E228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6A0E5EF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5A1CDA7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4B5B529D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097D2DCD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2.3.2. Пользоваться в порядке, установленном локальными нормативными актами, </w:t>
      </w:r>
      <w:r w:rsidRPr="00362817">
        <w:rPr>
          <w:sz w:val="22"/>
          <w:szCs w:val="22"/>
        </w:rPr>
        <w:lastRenderedPageBreak/>
        <w:t>имуществом Исполнителя, необходимым для освоения образовательной программы;</w:t>
      </w:r>
    </w:p>
    <w:p w14:paraId="2252C001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B9CB87C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65E49E3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 Исполнитель обязан:</w:t>
      </w:r>
    </w:p>
    <w:p w14:paraId="0A453EF8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14:paraId="1D8D57BC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526B7E25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362817">
          <w:rPr>
            <w:color w:val="000000" w:themeColor="text1"/>
            <w:sz w:val="22"/>
            <w:szCs w:val="22"/>
          </w:rPr>
          <w:t xml:space="preserve">разделом </w:t>
        </w:r>
        <w:r w:rsidR="00362817" w:rsidRPr="00362817">
          <w:rPr>
            <w:color w:val="000000" w:themeColor="text1"/>
            <w:sz w:val="22"/>
            <w:szCs w:val="22"/>
          </w:rPr>
          <w:t>1</w:t>
        </w:r>
      </w:hyperlink>
      <w:r w:rsidRPr="00362817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0D329C9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14:paraId="3FF6BD6A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2.4.5. Принимать от Заказчика плату за образовательные услуги;</w:t>
      </w:r>
    </w:p>
    <w:p w14:paraId="77CD6A97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E7F1B6B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D4B9564" w14:textId="77777777" w:rsidR="005A78D9" w:rsidRPr="00362817" w:rsidRDefault="00543D0F" w:rsidP="00543D0F">
      <w:pPr>
        <w:pStyle w:val="ConsPlusNormal"/>
        <w:ind w:left="1080" w:firstLine="0"/>
        <w:outlineLvl w:val="1"/>
        <w:rPr>
          <w:b/>
          <w:sz w:val="22"/>
          <w:szCs w:val="22"/>
        </w:rPr>
      </w:pPr>
      <w:bookmarkStart w:id="2" w:name="Par113"/>
      <w:bookmarkEnd w:id="2"/>
      <w:r w:rsidRPr="00362817">
        <w:rPr>
          <w:b/>
          <w:sz w:val="22"/>
          <w:szCs w:val="22"/>
        </w:rPr>
        <w:t>3.</w:t>
      </w:r>
      <w:r w:rsidR="005A78D9" w:rsidRPr="00362817">
        <w:rPr>
          <w:b/>
          <w:sz w:val="22"/>
          <w:szCs w:val="22"/>
        </w:rPr>
        <w:t>Стоимость образовательных услуг, сроки и порядок их оплаты</w:t>
      </w:r>
    </w:p>
    <w:p w14:paraId="27AED5AD" w14:textId="77777777"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0E629C" w:rsidRPr="00B11BF5">
        <w:rPr>
          <w:rFonts w:ascii="Arial" w:hAnsi="Arial" w:cs="Arial"/>
        </w:rPr>
        <w:t>__________________________________</w:t>
      </w:r>
      <w:r w:rsidR="00E471D7" w:rsidRPr="00B11BF5">
        <w:rPr>
          <w:rFonts w:ascii="Arial" w:hAnsi="Arial" w:cs="Arial"/>
        </w:rPr>
        <w:t>_________________________рублей</w:t>
      </w:r>
      <w:r w:rsidRPr="00362817">
        <w:rPr>
          <w:rFonts w:ascii="Arial" w:hAnsi="Arial" w:cs="Arial"/>
        </w:rPr>
        <w:t>.</w:t>
      </w:r>
    </w:p>
    <w:p w14:paraId="79481819" w14:textId="77777777"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DD17782" w14:textId="77777777" w:rsidR="00362817" w:rsidRPr="00362817" w:rsidRDefault="00362817" w:rsidP="00362817">
      <w:pPr>
        <w:spacing w:after="0"/>
        <w:ind w:right="0"/>
        <w:contextualSpacing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3.2. Оплата производится до 15 числа первого месяца (сентябрь/январь) каждого учебного семестра на расчетный счет Исполнителя в банке.</w:t>
      </w:r>
    </w:p>
    <w:p w14:paraId="47E29CF4" w14:textId="086A71F8" w:rsidR="009066EB" w:rsidRPr="00B11BF5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</w:t>
      </w:r>
      <w:r w:rsidR="00362817" w:rsidRPr="00362817">
        <w:rPr>
          <w:rFonts w:ascii="Arial" w:hAnsi="Arial" w:cs="Arial"/>
        </w:rPr>
        <w:t>.3</w:t>
      </w:r>
      <w:r w:rsidRPr="00362817">
        <w:rPr>
          <w:rFonts w:ascii="Arial" w:hAnsi="Arial" w:cs="Arial"/>
        </w:rPr>
        <w:t>. Стоимость обучения за 20</w:t>
      </w:r>
      <w:r w:rsidR="00362817" w:rsidRPr="00362817">
        <w:rPr>
          <w:rFonts w:ascii="Arial" w:hAnsi="Arial" w:cs="Arial"/>
        </w:rPr>
        <w:t>2</w:t>
      </w:r>
      <w:r w:rsidR="001C5B83">
        <w:rPr>
          <w:rFonts w:ascii="Arial" w:hAnsi="Arial" w:cs="Arial"/>
        </w:rPr>
        <w:t>4</w:t>
      </w:r>
      <w:r w:rsidRPr="00362817">
        <w:rPr>
          <w:rFonts w:ascii="Arial" w:hAnsi="Arial" w:cs="Arial"/>
        </w:rPr>
        <w:t>-202</w:t>
      </w:r>
      <w:r w:rsidR="001C5B83">
        <w:rPr>
          <w:rFonts w:ascii="Arial" w:hAnsi="Arial" w:cs="Arial"/>
        </w:rPr>
        <w:t>5</w:t>
      </w:r>
      <w:r w:rsidRPr="00362817">
        <w:rPr>
          <w:rFonts w:ascii="Arial" w:hAnsi="Arial" w:cs="Arial"/>
        </w:rPr>
        <w:t xml:space="preserve"> учебный год составляет: </w:t>
      </w:r>
      <w:r w:rsidR="000E629C" w:rsidRPr="00B11BF5">
        <w:rPr>
          <w:rFonts w:ascii="Arial" w:hAnsi="Arial" w:cs="Arial"/>
        </w:rPr>
        <w:t>___________________________________________</w:t>
      </w:r>
      <w:r w:rsidR="00362817" w:rsidRPr="00B11BF5">
        <w:rPr>
          <w:rFonts w:ascii="Arial" w:hAnsi="Arial" w:cs="Arial"/>
        </w:rPr>
        <w:t>__________________________рублей.</w:t>
      </w:r>
    </w:p>
    <w:p w14:paraId="5BAC179A" w14:textId="3542C4CA"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</w:t>
      </w:r>
      <w:r w:rsidR="00362817" w:rsidRPr="00362817">
        <w:rPr>
          <w:rFonts w:ascii="Arial" w:hAnsi="Arial" w:cs="Arial"/>
        </w:rPr>
        <w:t>4</w:t>
      </w:r>
      <w:r w:rsidRPr="00362817">
        <w:rPr>
          <w:rFonts w:ascii="Arial" w:hAnsi="Arial" w:cs="Arial"/>
        </w:rPr>
        <w:t xml:space="preserve">. Оплата за первый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___________________________________________________________</w:t>
      </w:r>
      <w:r w:rsidR="00362817" w:rsidRPr="00B11BF5">
        <w:rPr>
          <w:rFonts w:ascii="Arial" w:hAnsi="Arial" w:cs="Arial"/>
        </w:rPr>
        <w:t>_________</w:t>
      </w:r>
      <w:r w:rsidR="000E629C" w:rsidRPr="00B11BF5">
        <w:rPr>
          <w:rFonts w:ascii="Arial" w:hAnsi="Arial" w:cs="Arial"/>
        </w:rPr>
        <w:t>__</w:t>
      </w:r>
      <w:r w:rsidR="00362817" w:rsidRPr="00B11BF5">
        <w:rPr>
          <w:rFonts w:ascii="Arial" w:hAnsi="Arial" w:cs="Arial"/>
        </w:rPr>
        <w:t>рублей</w:t>
      </w:r>
      <w:r w:rsidRPr="00362817">
        <w:rPr>
          <w:rFonts w:ascii="Arial" w:hAnsi="Arial" w:cs="Arial"/>
        </w:rPr>
        <w:t xml:space="preserve"> производится </w:t>
      </w:r>
      <w:r w:rsidRPr="00362817">
        <w:rPr>
          <w:rFonts w:ascii="Arial" w:hAnsi="Arial" w:cs="Arial"/>
          <w:b/>
        </w:rPr>
        <w:t>до 15 сентября 20</w:t>
      </w:r>
      <w:r w:rsidR="000E629C" w:rsidRPr="00362817">
        <w:rPr>
          <w:rFonts w:ascii="Arial" w:hAnsi="Arial" w:cs="Arial"/>
          <w:b/>
        </w:rPr>
        <w:t>2</w:t>
      </w:r>
      <w:r w:rsidR="001C5B83">
        <w:rPr>
          <w:rFonts w:ascii="Arial" w:hAnsi="Arial" w:cs="Arial"/>
          <w:b/>
        </w:rPr>
        <w:t xml:space="preserve">4 </w:t>
      </w:r>
      <w:r w:rsidRPr="00362817">
        <w:rPr>
          <w:rFonts w:ascii="Arial" w:hAnsi="Arial" w:cs="Arial"/>
          <w:b/>
        </w:rPr>
        <w:t>г</w:t>
      </w:r>
      <w:r w:rsidRPr="00362817">
        <w:rPr>
          <w:rFonts w:ascii="Arial" w:hAnsi="Arial" w:cs="Arial"/>
        </w:rPr>
        <w:t>. в безналичном порядке на расчетный счет Исполнителя в банке.</w:t>
      </w:r>
    </w:p>
    <w:p w14:paraId="74125C6A" w14:textId="549A81D9" w:rsidR="005A78D9" w:rsidRPr="00362817" w:rsidRDefault="009066EB" w:rsidP="0071776E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Оплата за второй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</w:t>
      </w:r>
      <w:r w:rsidR="00362817" w:rsidRPr="00B11BF5">
        <w:rPr>
          <w:rFonts w:ascii="Arial" w:hAnsi="Arial" w:cs="Arial"/>
        </w:rPr>
        <w:t>__________</w:t>
      </w:r>
      <w:r w:rsidR="000E629C" w:rsidRPr="00B11BF5">
        <w:rPr>
          <w:rFonts w:ascii="Arial" w:hAnsi="Arial" w:cs="Arial"/>
        </w:rPr>
        <w:t>___</w:t>
      </w:r>
      <w:r w:rsidR="00362817" w:rsidRPr="00B11BF5">
        <w:rPr>
          <w:rFonts w:ascii="Arial" w:hAnsi="Arial" w:cs="Arial"/>
        </w:rPr>
        <w:t>рублей</w:t>
      </w:r>
      <w:r w:rsidR="00362817" w:rsidRPr="00362817">
        <w:rPr>
          <w:rFonts w:ascii="Arial" w:hAnsi="Arial" w:cs="Arial"/>
          <w:b/>
        </w:rPr>
        <w:t xml:space="preserve"> </w:t>
      </w:r>
      <w:r w:rsidRPr="00362817">
        <w:rPr>
          <w:rFonts w:ascii="Arial" w:hAnsi="Arial" w:cs="Arial"/>
        </w:rPr>
        <w:t xml:space="preserve">производится до </w:t>
      </w:r>
      <w:r w:rsidRPr="00362817">
        <w:rPr>
          <w:rFonts w:ascii="Arial" w:hAnsi="Arial" w:cs="Arial"/>
          <w:b/>
        </w:rPr>
        <w:t>15 января 202</w:t>
      </w:r>
      <w:r w:rsidR="001C5B83">
        <w:rPr>
          <w:rFonts w:ascii="Arial" w:hAnsi="Arial" w:cs="Arial"/>
          <w:b/>
        </w:rPr>
        <w:t xml:space="preserve">5 </w:t>
      </w:r>
      <w:r w:rsidRPr="00362817">
        <w:rPr>
          <w:rFonts w:ascii="Arial" w:hAnsi="Arial" w:cs="Arial"/>
          <w:b/>
        </w:rPr>
        <w:t>г.</w:t>
      </w:r>
      <w:r w:rsidRPr="00362817">
        <w:rPr>
          <w:rFonts w:ascii="Arial" w:hAnsi="Arial" w:cs="Arial"/>
        </w:rPr>
        <w:t xml:space="preserve"> в безналичном порядке на расчетный счет Исполнителя в банке</w:t>
      </w:r>
      <w:r w:rsidR="005A78D9" w:rsidRPr="00362817">
        <w:rPr>
          <w:rFonts w:ascii="Arial" w:hAnsi="Arial" w:cs="Arial"/>
        </w:rPr>
        <w:t>.</w:t>
      </w:r>
    </w:p>
    <w:p w14:paraId="7F7036CE" w14:textId="77777777"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362817">
        <w:rPr>
          <w:b/>
          <w:sz w:val="22"/>
          <w:szCs w:val="22"/>
        </w:rPr>
        <w:t>4.</w:t>
      </w:r>
      <w:r w:rsidR="005A78D9" w:rsidRPr="00362817">
        <w:rPr>
          <w:b/>
          <w:sz w:val="22"/>
          <w:szCs w:val="22"/>
        </w:rPr>
        <w:t>Порядок изменения и расторжения Договора</w:t>
      </w:r>
    </w:p>
    <w:p w14:paraId="0EF3770C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D2AC4BA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4.2. Настоящий Договор может быть расторгнут по соглашению Сторон.</w:t>
      </w:r>
    </w:p>
    <w:p w14:paraId="5CC9E457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362817" w:rsidRPr="00362817">
        <w:rPr>
          <w:sz w:val="22"/>
          <w:szCs w:val="22"/>
        </w:rPr>
        <w:t>2</w:t>
      </w:r>
      <w:r w:rsidRPr="00362817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</w:t>
      </w:r>
      <w:r w:rsidRPr="00362817">
        <w:rPr>
          <w:sz w:val="22"/>
          <w:szCs w:val="22"/>
        </w:rPr>
        <w:lastRenderedPageBreak/>
        <w:t xml:space="preserve">Федерации от 15 </w:t>
      </w:r>
      <w:r w:rsidR="00362817" w:rsidRPr="00362817">
        <w:rPr>
          <w:sz w:val="22"/>
          <w:szCs w:val="22"/>
        </w:rPr>
        <w:t>сентября</w:t>
      </w:r>
      <w:r w:rsidRPr="00362817">
        <w:rPr>
          <w:sz w:val="22"/>
          <w:szCs w:val="22"/>
        </w:rPr>
        <w:t xml:space="preserve"> 20</w:t>
      </w:r>
      <w:r w:rsidR="00362817" w:rsidRPr="00362817">
        <w:rPr>
          <w:sz w:val="22"/>
          <w:szCs w:val="22"/>
        </w:rPr>
        <w:t>20</w:t>
      </w:r>
      <w:r w:rsidRPr="00362817">
        <w:rPr>
          <w:sz w:val="22"/>
          <w:szCs w:val="22"/>
        </w:rPr>
        <w:t xml:space="preserve"> г. № </w:t>
      </w:r>
      <w:r w:rsidR="00362817" w:rsidRPr="00362817">
        <w:rPr>
          <w:sz w:val="22"/>
          <w:szCs w:val="22"/>
        </w:rPr>
        <w:t>1441:</w:t>
      </w:r>
    </w:p>
    <w:p w14:paraId="4849D677" w14:textId="77777777"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53B56C8B" w14:textId="77777777"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211FE1D" w14:textId="77777777"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74E94C6" w14:textId="77777777"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г) просрочка оплаты стоимости платных образовательных услуг;</w:t>
      </w:r>
    </w:p>
    <w:p w14:paraId="5CAE3BAE" w14:textId="77777777"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334748E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4.4. Действие настоящего Договора прекращается досрочно:</w:t>
      </w:r>
    </w:p>
    <w:p w14:paraId="2E68261B" w14:textId="77777777"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C8AAE53" w14:textId="77777777"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F4EA229" w14:textId="77777777"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6AFCA0D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0E70F51" w14:textId="77777777" w:rsidR="005A78D9" w:rsidRPr="00362817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B4371E9" w14:textId="77777777"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4" w:name="Par140"/>
      <w:bookmarkEnd w:id="4"/>
      <w:r w:rsidRPr="00362817">
        <w:rPr>
          <w:b/>
          <w:sz w:val="22"/>
          <w:szCs w:val="22"/>
        </w:rPr>
        <w:t>5.</w:t>
      </w:r>
      <w:r w:rsidR="005A78D9" w:rsidRPr="00362817">
        <w:rPr>
          <w:b/>
          <w:sz w:val="22"/>
          <w:szCs w:val="22"/>
        </w:rPr>
        <w:t>Ответственность Исполнителя, Заказчика и Обучающегося</w:t>
      </w:r>
    </w:p>
    <w:p w14:paraId="6575EF87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872FFDB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ECE7163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5.2.1. Безвозмездного оказания образовательной услуги.</w:t>
      </w:r>
    </w:p>
    <w:p w14:paraId="00E0D47C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14:paraId="4C4453B7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44C75EF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455510E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8134A0C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70C7E89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55F0EE2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5.4.3. Потребовать уменьшения стоимости образовательной услуги;</w:t>
      </w:r>
    </w:p>
    <w:p w14:paraId="4ACAC805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5.4.4. Расторгнуть Договор.</w:t>
      </w:r>
    </w:p>
    <w:p w14:paraId="60685270" w14:textId="77777777" w:rsidR="005A78D9" w:rsidRPr="00362817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5" w:name="Par154"/>
      <w:bookmarkEnd w:id="5"/>
      <w:r w:rsidRPr="00362817">
        <w:rPr>
          <w:b/>
          <w:sz w:val="22"/>
          <w:szCs w:val="22"/>
        </w:rPr>
        <w:lastRenderedPageBreak/>
        <w:t>6. Срок действия Договора</w:t>
      </w:r>
    </w:p>
    <w:p w14:paraId="1D2F7EBD" w14:textId="77777777" w:rsidR="00362817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21DC94A" w14:textId="77777777"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6" w:name="Par158"/>
      <w:bookmarkEnd w:id="6"/>
      <w:r w:rsidRPr="00362817">
        <w:rPr>
          <w:b/>
          <w:sz w:val="22"/>
          <w:szCs w:val="22"/>
        </w:rPr>
        <w:t>7. Заключительные положения</w:t>
      </w:r>
    </w:p>
    <w:p w14:paraId="0BBFF14E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D98F382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FC2A894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9CA143F" w14:textId="77777777"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877B6F6" w14:textId="77777777" w:rsidR="005A78D9" w:rsidRPr="0071776E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14:paraId="03B2E1CC" w14:textId="77777777" w:rsidR="005A78D9" w:rsidRPr="00362817" w:rsidRDefault="005A78D9" w:rsidP="005A78D9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7" w:name="Par166"/>
      <w:bookmarkEnd w:id="7"/>
      <w:r w:rsidRPr="00362817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543"/>
        <w:gridCol w:w="3261"/>
      </w:tblGrid>
      <w:tr w:rsidR="005A78D9" w:rsidRPr="004233B2" w14:paraId="2BCA136D" w14:textId="77777777" w:rsidTr="0071776E">
        <w:tc>
          <w:tcPr>
            <w:tcW w:w="3687" w:type="dxa"/>
          </w:tcPr>
          <w:p w14:paraId="008D0E34" w14:textId="77777777"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543" w:type="dxa"/>
          </w:tcPr>
          <w:p w14:paraId="3E66921E" w14:textId="77777777"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261" w:type="dxa"/>
          </w:tcPr>
          <w:p w14:paraId="00006FB5" w14:textId="77777777"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71776E" w:rsidRPr="004233B2" w14:paraId="4CEA9A3B" w14:textId="77777777" w:rsidTr="0071776E">
        <w:tc>
          <w:tcPr>
            <w:tcW w:w="3687" w:type="dxa"/>
          </w:tcPr>
          <w:p w14:paraId="0257F792" w14:textId="77777777" w:rsidR="0071776E" w:rsidRPr="0076298E" w:rsidRDefault="0071776E" w:rsidP="0071776E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14:paraId="03C15B6F" w14:textId="77777777" w:rsidR="0071776E" w:rsidRPr="0076298E" w:rsidRDefault="0071776E" w:rsidP="0071776E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область,  г.Тобольск, п.Сумкино, ул.Гагарина, дом 22</w:t>
            </w:r>
          </w:p>
          <w:p w14:paraId="2BDD5811" w14:textId="77777777"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 xml:space="preserve">626150, Тюменская область,  г.Тобольск, ул.Знаменского, </w:t>
            </w:r>
          </w:p>
          <w:p w14:paraId="65884B1F" w14:textId="77777777"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 xml:space="preserve">дом 52а, строение 1 </w:t>
            </w:r>
          </w:p>
          <w:p w14:paraId="38B6D5BE" w14:textId="77777777" w:rsidR="0071776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>тел/факс: 8 (3456) 34-80-10, 34-80-12</w:t>
            </w:r>
          </w:p>
          <w:p w14:paraId="5932A45A" w14:textId="77777777" w:rsidR="00874C46" w:rsidRPr="00A14998" w:rsidRDefault="00874C46" w:rsidP="0071776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A14998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A14998">
              <w:rPr>
                <w:rFonts w:ascii="Arial" w:hAnsi="Arial" w:cs="Arial"/>
                <w:lang w:val="en-US"/>
              </w:rPr>
              <w:t>:</w:t>
            </w:r>
            <w:r w:rsidRPr="00A14998">
              <w:rPr>
                <w:lang w:val="en-US"/>
              </w:rPr>
              <w:t xml:space="preserve"> </w:t>
            </w:r>
            <w:r w:rsidRPr="00A14998">
              <w:rPr>
                <w:rFonts w:ascii="Arial" w:hAnsi="Arial" w:cs="Arial"/>
                <w:lang w:val="en-US"/>
              </w:rPr>
              <w:t>tmt.priemnaya@tmt72.ru</w:t>
            </w:r>
          </w:p>
          <w:p w14:paraId="06D7F1BB" w14:textId="77777777"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14:paraId="25614F07" w14:textId="77777777"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14:paraId="21218CF2" w14:textId="77777777"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</w:p>
          <w:p w14:paraId="1F28EBBE" w14:textId="77777777"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(ГАПОУ  ТО «Тобольский многопрофильный техникум», ЛС010351127ТМПТ)</w:t>
            </w:r>
          </w:p>
          <w:p w14:paraId="7FE8AAF7" w14:textId="77777777"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р/с 03224643710000006700</w:t>
            </w:r>
          </w:p>
          <w:p w14:paraId="1BF3C8DC" w14:textId="77777777"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14:paraId="726D4E99" w14:textId="77777777" w:rsidR="0071776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14:paraId="666D4A00" w14:textId="77777777" w:rsidR="00874C46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14:paraId="09BCDD1C" w14:textId="77777777" w:rsidR="0071776E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3543" w:type="dxa"/>
          </w:tcPr>
          <w:p w14:paraId="2D7B3F5C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ФИО:_________________________________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14:paraId="6C3A6B22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182CF8D5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14:paraId="1052B210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4F85C982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14:paraId="5A9054D2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6E12D8E6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_____________</w:t>
            </w:r>
          </w:p>
          <w:p w14:paraId="6417DCE0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14:paraId="028157D1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3712A99E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</w:t>
            </w:r>
          </w:p>
          <w:p w14:paraId="6201F12F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7F8E804C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14:paraId="18DCD6DA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6B2B2AC1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3261" w:type="dxa"/>
          </w:tcPr>
          <w:p w14:paraId="72142BD7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ФИО:_________________________________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14:paraId="0AE2CF85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3A3FD0E6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14:paraId="3D3DC825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0633FCF3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14:paraId="137BB106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0B42F63E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</w:t>
            </w:r>
          </w:p>
          <w:p w14:paraId="22ED71CE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14:paraId="0A33B80B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14:paraId="7D28270E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</w:t>
            </w:r>
          </w:p>
          <w:p w14:paraId="086F329C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2CF53B27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14:paraId="56EB0EA6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14:paraId="129DDB16" w14:textId="77777777"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</w:t>
            </w:r>
          </w:p>
        </w:tc>
      </w:tr>
      <w:tr w:rsidR="00362817" w:rsidRPr="004233B2" w14:paraId="77D13804" w14:textId="77777777" w:rsidTr="0071776E">
        <w:tc>
          <w:tcPr>
            <w:tcW w:w="3687" w:type="dxa"/>
          </w:tcPr>
          <w:p w14:paraId="5F2BAEF6" w14:textId="77777777"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14:paraId="29E3F1EE" w14:textId="77777777" w:rsidR="00362817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C4F3C8" w14:textId="77777777"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>_________________С.А. Поляков</w:t>
            </w:r>
          </w:p>
          <w:p w14:paraId="26C8FB9A" w14:textId="77777777" w:rsidR="00362817" w:rsidRPr="004233B2" w:rsidRDefault="00E43505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543" w:type="dxa"/>
          </w:tcPr>
          <w:p w14:paraId="0769026A" w14:textId="77777777"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14:paraId="628E4A36" w14:textId="77777777" w:rsidR="00362817" w:rsidRPr="0071776E" w:rsidRDefault="00362817" w:rsidP="00362817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</w:t>
            </w:r>
            <w:r w:rsidR="0071776E">
              <w:rPr>
                <w:sz w:val="22"/>
                <w:szCs w:val="22"/>
              </w:rPr>
              <w:t>_______/_________________</w:t>
            </w:r>
            <w:r w:rsidR="0071776E">
              <w:rPr>
                <w:sz w:val="16"/>
                <w:szCs w:val="16"/>
              </w:rPr>
              <w:t xml:space="preserve"> (подпись)             </w:t>
            </w:r>
            <w:r w:rsidRPr="0076298E">
              <w:rPr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3261" w:type="dxa"/>
          </w:tcPr>
          <w:p w14:paraId="07C1F22E" w14:textId="77777777"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14:paraId="36748C27" w14:textId="77777777" w:rsidR="00362817" w:rsidRPr="0076298E" w:rsidRDefault="0071776E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_________/_______________</w:t>
            </w:r>
          </w:p>
          <w:p w14:paraId="30318BE9" w14:textId="77777777" w:rsidR="00362817" w:rsidRPr="0076298E" w:rsidRDefault="0071776E" w:rsidP="0071776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62817" w:rsidRPr="0076298E">
              <w:rPr>
                <w:sz w:val="16"/>
                <w:szCs w:val="16"/>
              </w:rPr>
              <w:t>(подпись)          (расшифровка подписи)</w:t>
            </w:r>
          </w:p>
        </w:tc>
      </w:tr>
    </w:tbl>
    <w:p w14:paraId="305EF182" w14:textId="77777777" w:rsidR="000B4084" w:rsidRDefault="000B4084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14:paraId="4563CC09" w14:textId="77777777" w:rsidR="000E629C" w:rsidRDefault="000E629C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0E629C" w:rsidSect="00450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463499945">
    <w:abstractNumId w:val="0"/>
  </w:num>
  <w:num w:numId="2" w16cid:durableId="10787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D9"/>
    <w:rsid w:val="000B4084"/>
    <w:rsid w:val="000E629C"/>
    <w:rsid w:val="00105380"/>
    <w:rsid w:val="001630E0"/>
    <w:rsid w:val="001C5B83"/>
    <w:rsid w:val="001E4D41"/>
    <w:rsid w:val="0031383C"/>
    <w:rsid w:val="00362817"/>
    <w:rsid w:val="003A77AD"/>
    <w:rsid w:val="00411755"/>
    <w:rsid w:val="00450D70"/>
    <w:rsid w:val="004C4616"/>
    <w:rsid w:val="00543D0F"/>
    <w:rsid w:val="00553B71"/>
    <w:rsid w:val="005A78D9"/>
    <w:rsid w:val="006F3139"/>
    <w:rsid w:val="0071776E"/>
    <w:rsid w:val="00732F37"/>
    <w:rsid w:val="00827339"/>
    <w:rsid w:val="00874C46"/>
    <w:rsid w:val="009066EB"/>
    <w:rsid w:val="009C2F88"/>
    <w:rsid w:val="009F2FCD"/>
    <w:rsid w:val="009F3D00"/>
    <w:rsid w:val="00A14998"/>
    <w:rsid w:val="00B057F5"/>
    <w:rsid w:val="00B11BF5"/>
    <w:rsid w:val="00B3778E"/>
    <w:rsid w:val="00B90B1B"/>
    <w:rsid w:val="00BF4855"/>
    <w:rsid w:val="00C83A2D"/>
    <w:rsid w:val="00C9564D"/>
    <w:rsid w:val="00D50DB4"/>
    <w:rsid w:val="00E2163D"/>
    <w:rsid w:val="00E43505"/>
    <w:rsid w:val="00E471D7"/>
    <w:rsid w:val="00EA1665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D252"/>
  <w15:docId w15:val="{D7F25330-756D-4683-9683-E2D3C29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Нагибина</cp:lastModifiedBy>
  <cp:revision>4</cp:revision>
  <cp:lastPrinted>2019-08-30T05:35:00Z</cp:lastPrinted>
  <dcterms:created xsi:type="dcterms:W3CDTF">2023-05-31T03:22:00Z</dcterms:created>
  <dcterms:modified xsi:type="dcterms:W3CDTF">2024-05-20T05:57:00Z</dcterms:modified>
</cp:coreProperties>
</file>