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245" w:rsidRDefault="005B5245" w:rsidP="003B2AE6">
      <w:pPr>
        <w:jc w:val="center"/>
        <w:rPr>
          <w:rFonts w:cs="Arial"/>
          <w:b/>
          <w:sz w:val="26"/>
          <w:szCs w:val="26"/>
        </w:rPr>
      </w:pPr>
      <w:r>
        <w:rPr>
          <w:i/>
          <w:noProof/>
          <w:sz w:val="27"/>
          <w:szCs w:val="18"/>
          <w:lang w:eastAsia="ru-RU"/>
        </w:rPr>
        <w:drawing>
          <wp:inline distT="0" distB="0" distL="0" distR="0">
            <wp:extent cx="1000125" cy="762000"/>
            <wp:effectExtent l="19050" t="0" r="9525" b="0"/>
            <wp:docPr id="1" name="Рисунок 1" descr="Описание: Описание: 1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1_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245" w:rsidRDefault="005B5245" w:rsidP="003B2AE6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Департамент образования и науки Тюменской области</w:t>
      </w:r>
    </w:p>
    <w:p w:rsidR="003B2AE6" w:rsidRDefault="005B5245" w:rsidP="003B2AE6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Государственное автономное профессиональное </w:t>
      </w:r>
    </w:p>
    <w:p w:rsidR="005B5245" w:rsidRDefault="005B5245" w:rsidP="003B2AE6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proofErr w:type="gramStart"/>
      <w:r>
        <w:rPr>
          <w:rFonts w:ascii="Arial" w:hAnsi="Arial" w:cs="Arial"/>
          <w:b/>
          <w:sz w:val="26"/>
          <w:szCs w:val="26"/>
        </w:rPr>
        <w:t>образовательное</w:t>
      </w:r>
      <w:proofErr w:type="gramEnd"/>
      <w:r>
        <w:rPr>
          <w:rFonts w:ascii="Arial" w:hAnsi="Arial" w:cs="Arial"/>
          <w:b/>
          <w:sz w:val="26"/>
          <w:szCs w:val="26"/>
        </w:rPr>
        <w:t xml:space="preserve"> учреждение Тюменской области </w:t>
      </w:r>
    </w:p>
    <w:p w:rsidR="005B5245" w:rsidRPr="005B5245" w:rsidRDefault="005B5245" w:rsidP="003B2AE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«Тобольский многопрофильный техникум»</w:t>
      </w:r>
    </w:p>
    <w:tbl>
      <w:tblPr>
        <w:tblW w:w="0" w:type="auto"/>
        <w:tblInd w:w="-72" w:type="dxa"/>
        <w:tblLook w:val="00A0" w:firstRow="1" w:lastRow="0" w:firstColumn="1" w:lastColumn="0" w:noHBand="0" w:noVBand="0"/>
      </w:tblPr>
      <w:tblGrid>
        <w:gridCol w:w="5040"/>
        <w:gridCol w:w="5063"/>
      </w:tblGrid>
      <w:tr w:rsidR="00A30FEB" w:rsidRPr="00A30FEB" w:rsidTr="00EF729C">
        <w:trPr>
          <w:trHeight w:val="1687"/>
        </w:trPr>
        <w:tc>
          <w:tcPr>
            <w:tcW w:w="5040" w:type="dxa"/>
          </w:tcPr>
          <w:p w:rsidR="00A30FEB" w:rsidRDefault="00A30FEB" w:rsidP="003B2AE6">
            <w:pPr>
              <w:pStyle w:val="Style44"/>
              <w:widowControl/>
              <w:tabs>
                <w:tab w:val="left" w:leader="underscore" w:pos="3912"/>
              </w:tabs>
              <w:spacing w:line="240" w:lineRule="auto"/>
              <w:ind w:firstLine="0"/>
              <w:jc w:val="left"/>
              <w:rPr>
                <w:rStyle w:val="FontStyle203"/>
                <w:b/>
                <w:sz w:val="28"/>
                <w:szCs w:val="28"/>
              </w:rPr>
            </w:pPr>
          </w:p>
          <w:p w:rsidR="003B2AE6" w:rsidRPr="00A30FEB" w:rsidRDefault="003B2AE6" w:rsidP="003B2AE6">
            <w:pPr>
              <w:pStyle w:val="Style44"/>
              <w:widowControl/>
              <w:tabs>
                <w:tab w:val="left" w:leader="underscore" w:pos="3912"/>
              </w:tabs>
              <w:spacing w:line="240" w:lineRule="auto"/>
              <w:ind w:firstLine="0"/>
              <w:jc w:val="left"/>
              <w:rPr>
                <w:rStyle w:val="FontStyle203"/>
                <w:b/>
                <w:sz w:val="28"/>
                <w:szCs w:val="28"/>
              </w:rPr>
            </w:pPr>
          </w:p>
          <w:p w:rsidR="005B5245" w:rsidRPr="00A30FEB" w:rsidRDefault="005B5245" w:rsidP="003B2AE6">
            <w:pPr>
              <w:pStyle w:val="Style44"/>
              <w:widowControl/>
              <w:tabs>
                <w:tab w:val="left" w:leader="underscore" w:pos="3912"/>
              </w:tabs>
              <w:spacing w:line="240" w:lineRule="auto"/>
              <w:ind w:firstLine="0"/>
              <w:jc w:val="left"/>
              <w:rPr>
                <w:rStyle w:val="FontStyle203"/>
                <w:b/>
                <w:sz w:val="28"/>
                <w:szCs w:val="28"/>
              </w:rPr>
            </w:pPr>
            <w:r w:rsidRPr="00A30FEB">
              <w:rPr>
                <w:rStyle w:val="FontStyle203"/>
                <w:b/>
                <w:sz w:val="28"/>
                <w:szCs w:val="28"/>
              </w:rPr>
              <w:t>Рассмотрено:</w:t>
            </w:r>
          </w:p>
          <w:p w:rsidR="005B5245" w:rsidRPr="00A30FEB" w:rsidRDefault="005B5245" w:rsidP="003B2AE6">
            <w:pPr>
              <w:pStyle w:val="Style44"/>
              <w:widowControl/>
              <w:tabs>
                <w:tab w:val="left" w:leader="underscore" w:pos="4392"/>
              </w:tabs>
              <w:spacing w:line="240" w:lineRule="auto"/>
              <w:ind w:firstLine="0"/>
              <w:jc w:val="left"/>
              <w:rPr>
                <w:rStyle w:val="FontStyle203"/>
                <w:sz w:val="28"/>
                <w:szCs w:val="28"/>
              </w:rPr>
            </w:pPr>
            <w:proofErr w:type="gramStart"/>
            <w:r w:rsidRPr="00A30FEB">
              <w:rPr>
                <w:rStyle w:val="FontStyle203"/>
                <w:sz w:val="28"/>
                <w:szCs w:val="28"/>
              </w:rPr>
              <w:t>на</w:t>
            </w:r>
            <w:proofErr w:type="gramEnd"/>
            <w:r w:rsidRPr="00A30FEB">
              <w:rPr>
                <w:rStyle w:val="FontStyle203"/>
                <w:sz w:val="28"/>
                <w:szCs w:val="28"/>
              </w:rPr>
              <w:t xml:space="preserve"> заседании совета </w:t>
            </w:r>
            <w:r w:rsidR="00C54B2F">
              <w:rPr>
                <w:rStyle w:val="FontStyle203"/>
                <w:sz w:val="28"/>
                <w:szCs w:val="28"/>
              </w:rPr>
              <w:t>обучающихся</w:t>
            </w:r>
            <w:bookmarkStart w:id="0" w:name="_GoBack"/>
            <w:bookmarkEnd w:id="0"/>
          </w:p>
          <w:p w:rsidR="003B2AE6" w:rsidRDefault="006226D4" w:rsidP="003B2AE6">
            <w:pPr>
              <w:pStyle w:val="Style44"/>
              <w:widowControl/>
              <w:tabs>
                <w:tab w:val="left" w:leader="underscore" w:pos="3912"/>
              </w:tabs>
              <w:spacing w:line="240" w:lineRule="auto"/>
              <w:ind w:firstLine="0"/>
              <w:jc w:val="left"/>
              <w:rPr>
                <w:rStyle w:val="FontStyle203"/>
                <w:sz w:val="28"/>
                <w:szCs w:val="28"/>
              </w:rPr>
            </w:pPr>
            <w:r w:rsidRPr="00A30FEB">
              <w:rPr>
                <w:rStyle w:val="FontStyle203"/>
                <w:sz w:val="28"/>
                <w:szCs w:val="28"/>
              </w:rPr>
              <w:t>«</w:t>
            </w:r>
            <w:r w:rsidR="00A30FEB" w:rsidRPr="00A30FEB">
              <w:rPr>
                <w:rStyle w:val="FontStyle203"/>
                <w:sz w:val="28"/>
                <w:szCs w:val="28"/>
              </w:rPr>
              <w:t>26</w:t>
            </w:r>
            <w:r w:rsidR="005B5245" w:rsidRPr="00A30FEB">
              <w:rPr>
                <w:rStyle w:val="FontStyle203"/>
                <w:sz w:val="28"/>
                <w:szCs w:val="28"/>
              </w:rPr>
              <w:t xml:space="preserve">» </w:t>
            </w:r>
            <w:r w:rsidRPr="00A30FEB">
              <w:rPr>
                <w:rStyle w:val="FontStyle203"/>
                <w:sz w:val="28"/>
                <w:szCs w:val="28"/>
              </w:rPr>
              <w:t xml:space="preserve">января </w:t>
            </w:r>
            <w:r w:rsidR="005B5245" w:rsidRPr="00A30FEB">
              <w:rPr>
                <w:rStyle w:val="FontStyle203"/>
                <w:sz w:val="28"/>
                <w:szCs w:val="28"/>
              </w:rPr>
              <w:t xml:space="preserve">2018 года </w:t>
            </w:r>
          </w:p>
          <w:p w:rsidR="005B5245" w:rsidRPr="00A30FEB" w:rsidRDefault="005B5245" w:rsidP="003B2AE6">
            <w:pPr>
              <w:pStyle w:val="Style44"/>
              <w:widowControl/>
              <w:tabs>
                <w:tab w:val="left" w:leader="underscore" w:pos="3912"/>
              </w:tabs>
              <w:spacing w:line="240" w:lineRule="auto"/>
              <w:ind w:firstLine="0"/>
              <w:jc w:val="left"/>
              <w:rPr>
                <w:rStyle w:val="FontStyle203"/>
                <w:sz w:val="28"/>
                <w:szCs w:val="28"/>
              </w:rPr>
            </w:pPr>
            <w:r w:rsidRPr="00A30FEB">
              <w:rPr>
                <w:rStyle w:val="FontStyle203"/>
                <w:sz w:val="28"/>
                <w:szCs w:val="28"/>
              </w:rPr>
              <w:t xml:space="preserve">Протокол № </w:t>
            </w:r>
            <w:r w:rsidR="00A30FEB" w:rsidRPr="00A30FEB">
              <w:rPr>
                <w:rStyle w:val="FontStyle203"/>
                <w:sz w:val="28"/>
                <w:szCs w:val="28"/>
              </w:rPr>
              <w:t>5</w:t>
            </w:r>
          </w:p>
          <w:p w:rsidR="005B5245" w:rsidRPr="00A30FEB" w:rsidRDefault="005B5245" w:rsidP="003B2AE6">
            <w:pPr>
              <w:pStyle w:val="Style44"/>
              <w:widowControl/>
              <w:tabs>
                <w:tab w:val="left" w:leader="underscore" w:pos="3912"/>
              </w:tabs>
              <w:spacing w:line="240" w:lineRule="auto"/>
              <w:ind w:firstLine="0"/>
              <w:jc w:val="left"/>
              <w:rPr>
                <w:rStyle w:val="FontStyle203"/>
                <w:sz w:val="28"/>
                <w:szCs w:val="28"/>
              </w:rPr>
            </w:pPr>
          </w:p>
        </w:tc>
        <w:tc>
          <w:tcPr>
            <w:tcW w:w="5063" w:type="dxa"/>
            <w:hideMark/>
          </w:tcPr>
          <w:p w:rsidR="00A30FEB" w:rsidRDefault="00A30FEB" w:rsidP="003B2AE6">
            <w:pPr>
              <w:pStyle w:val="Style44"/>
              <w:widowControl/>
              <w:tabs>
                <w:tab w:val="left" w:leader="underscore" w:pos="3912"/>
              </w:tabs>
              <w:spacing w:line="240" w:lineRule="auto"/>
              <w:ind w:firstLine="0"/>
              <w:jc w:val="left"/>
              <w:rPr>
                <w:rStyle w:val="FontStyle203"/>
                <w:b/>
                <w:sz w:val="28"/>
                <w:szCs w:val="28"/>
              </w:rPr>
            </w:pPr>
          </w:p>
          <w:p w:rsidR="003B2AE6" w:rsidRPr="00A30FEB" w:rsidRDefault="003B2AE6" w:rsidP="003B2AE6">
            <w:pPr>
              <w:pStyle w:val="Style44"/>
              <w:widowControl/>
              <w:tabs>
                <w:tab w:val="left" w:leader="underscore" w:pos="3912"/>
              </w:tabs>
              <w:spacing w:line="240" w:lineRule="auto"/>
              <w:ind w:firstLine="0"/>
              <w:jc w:val="left"/>
              <w:rPr>
                <w:rStyle w:val="FontStyle203"/>
                <w:b/>
                <w:sz w:val="28"/>
                <w:szCs w:val="28"/>
              </w:rPr>
            </w:pPr>
          </w:p>
          <w:p w:rsidR="005B5245" w:rsidRPr="00A30FEB" w:rsidRDefault="005B5245" w:rsidP="003B2AE6">
            <w:pPr>
              <w:pStyle w:val="Style44"/>
              <w:widowControl/>
              <w:tabs>
                <w:tab w:val="left" w:leader="underscore" w:pos="3912"/>
              </w:tabs>
              <w:spacing w:line="240" w:lineRule="auto"/>
              <w:ind w:firstLine="0"/>
              <w:jc w:val="left"/>
              <w:rPr>
                <w:rStyle w:val="FontStyle203"/>
                <w:b/>
                <w:sz w:val="28"/>
                <w:szCs w:val="28"/>
              </w:rPr>
            </w:pPr>
            <w:r w:rsidRPr="00A30FEB">
              <w:rPr>
                <w:rStyle w:val="FontStyle203"/>
                <w:b/>
                <w:sz w:val="28"/>
                <w:szCs w:val="28"/>
              </w:rPr>
              <w:t>Утверждено:</w:t>
            </w:r>
          </w:p>
          <w:p w:rsidR="005B5245" w:rsidRPr="00A30FEB" w:rsidRDefault="005B5245" w:rsidP="003B2AE6">
            <w:pPr>
              <w:pStyle w:val="Style44"/>
              <w:widowControl/>
              <w:tabs>
                <w:tab w:val="left" w:leader="underscore" w:pos="3912"/>
              </w:tabs>
              <w:spacing w:line="240" w:lineRule="auto"/>
              <w:ind w:firstLine="0"/>
              <w:jc w:val="left"/>
              <w:rPr>
                <w:rStyle w:val="FontStyle203"/>
                <w:sz w:val="28"/>
                <w:szCs w:val="28"/>
              </w:rPr>
            </w:pPr>
            <w:r w:rsidRPr="00A30FEB">
              <w:rPr>
                <w:rStyle w:val="FontStyle203"/>
                <w:sz w:val="28"/>
                <w:szCs w:val="28"/>
              </w:rPr>
              <w:t>Приказом директора ГАПОУ ТО «Тобольский многопрофильный техникум»</w:t>
            </w:r>
          </w:p>
          <w:p w:rsidR="005B5245" w:rsidRPr="00A30FEB" w:rsidRDefault="005B5245" w:rsidP="003B2AE6">
            <w:pPr>
              <w:pStyle w:val="Style44"/>
              <w:widowControl/>
              <w:tabs>
                <w:tab w:val="left" w:leader="underscore" w:pos="3912"/>
                <w:tab w:val="left" w:pos="4711"/>
              </w:tabs>
              <w:spacing w:line="240" w:lineRule="auto"/>
              <w:ind w:firstLine="0"/>
              <w:jc w:val="left"/>
              <w:rPr>
                <w:rStyle w:val="FontStyle203"/>
                <w:sz w:val="28"/>
                <w:szCs w:val="28"/>
              </w:rPr>
            </w:pPr>
            <w:r w:rsidRPr="00A30FEB">
              <w:rPr>
                <w:rStyle w:val="FontStyle203"/>
                <w:sz w:val="28"/>
                <w:szCs w:val="28"/>
              </w:rPr>
              <w:t>«</w:t>
            </w:r>
            <w:r w:rsidR="00A30FEB" w:rsidRPr="00A30FEB">
              <w:rPr>
                <w:rStyle w:val="FontStyle203"/>
                <w:sz w:val="28"/>
                <w:szCs w:val="28"/>
              </w:rPr>
              <w:t>06</w:t>
            </w:r>
            <w:r w:rsidRPr="00A30FEB">
              <w:rPr>
                <w:rStyle w:val="FontStyle203"/>
                <w:sz w:val="28"/>
                <w:szCs w:val="28"/>
              </w:rPr>
              <w:t xml:space="preserve">» февраля 2018 года № </w:t>
            </w:r>
            <w:r w:rsidR="00A30FEB" w:rsidRPr="00A30FEB">
              <w:rPr>
                <w:rStyle w:val="FontStyle203"/>
                <w:sz w:val="28"/>
                <w:szCs w:val="28"/>
              </w:rPr>
              <w:t>48</w:t>
            </w:r>
          </w:p>
        </w:tc>
      </w:tr>
      <w:tr w:rsidR="00A30FEB" w:rsidRPr="00A30FEB" w:rsidTr="00EF729C">
        <w:tc>
          <w:tcPr>
            <w:tcW w:w="5040" w:type="dxa"/>
          </w:tcPr>
          <w:p w:rsidR="005B5245" w:rsidRPr="00A30FEB" w:rsidRDefault="005B5245" w:rsidP="003B2AE6">
            <w:pPr>
              <w:pStyle w:val="Style44"/>
              <w:widowControl/>
              <w:tabs>
                <w:tab w:val="left" w:leader="underscore" w:pos="3912"/>
              </w:tabs>
              <w:spacing w:line="240" w:lineRule="auto"/>
              <w:ind w:firstLine="0"/>
              <w:rPr>
                <w:rStyle w:val="FontStyle203"/>
                <w:b/>
                <w:sz w:val="28"/>
                <w:szCs w:val="28"/>
              </w:rPr>
            </w:pPr>
            <w:r w:rsidRPr="00A30FEB">
              <w:rPr>
                <w:rStyle w:val="FontStyle203"/>
                <w:b/>
                <w:sz w:val="28"/>
                <w:szCs w:val="28"/>
              </w:rPr>
              <w:t>Рассмотрено:</w:t>
            </w:r>
          </w:p>
          <w:p w:rsidR="003C1A89" w:rsidRPr="00A30FEB" w:rsidRDefault="005B5245" w:rsidP="003B2AE6">
            <w:pPr>
              <w:pStyle w:val="Style44"/>
              <w:widowControl/>
              <w:tabs>
                <w:tab w:val="left" w:leader="underscore" w:pos="3912"/>
              </w:tabs>
              <w:spacing w:line="240" w:lineRule="auto"/>
              <w:ind w:firstLine="0"/>
              <w:jc w:val="left"/>
              <w:rPr>
                <w:rStyle w:val="FontStyle203"/>
                <w:sz w:val="28"/>
                <w:szCs w:val="28"/>
              </w:rPr>
            </w:pPr>
            <w:proofErr w:type="gramStart"/>
            <w:r w:rsidRPr="00A30FEB">
              <w:rPr>
                <w:rStyle w:val="FontStyle203"/>
                <w:sz w:val="28"/>
                <w:szCs w:val="28"/>
              </w:rPr>
              <w:t>на</w:t>
            </w:r>
            <w:proofErr w:type="gramEnd"/>
            <w:r w:rsidRPr="00A30FEB">
              <w:rPr>
                <w:rStyle w:val="FontStyle203"/>
                <w:sz w:val="28"/>
                <w:szCs w:val="28"/>
              </w:rPr>
              <w:t xml:space="preserve"> заседании педагогического совета «</w:t>
            </w:r>
            <w:r w:rsidR="006226D4" w:rsidRPr="00A30FEB">
              <w:rPr>
                <w:rStyle w:val="FontStyle203"/>
                <w:sz w:val="28"/>
                <w:szCs w:val="28"/>
              </w:rPr>
              <w:t>05</w:t>
            </w:r>
            <w:r w:rsidRPr="00A30FEB">
              <w:rPr>
                <w:rStyle w:val="FontStyle203"/>
                <w:sz w:val="28"/>
                <w:szCs w:val="28"/>
              </w:rPr>
              <w:t xml:space="preserve">» </w:t>
            </w:r>
            <w:r w:rsidR="006226D4" w:rsidRPr="00A30FEB">
              <w:rPr>
                <w:rStyle w:val="FontStyle203"/>
                <w:sz w:val="28"/>
                <w:szCs w:val="28"/>
              </w:rPr>
              <w:t xml:space="preserve">февраля </w:t>
            </w:r>
            <w:r w:rsidR="003C1A89" w:rsidRPr="00A30FEB">
              <w:rPr>
                <w:rStyle w:val="FontStyle203"/>
                <w:sz w:val="28"/>
                <w:szCs w:val="28"/>
              </w:rPr>
              <w:t>2018 года</w:t>
            </w:r>
          </w:p>
          <w:p w:rsidR="005B5245" w:rsidRPr="00A30FEB" w:rsidRDefault="003C1A89" w:rsidP="003B2AE6">
            <w:pPr>
              <w:pStyle w:val="Style44"/>
              <w:widowControl/>
              <w:tabs>
                <w:tab w:val="left" w:leader="underscore" w:pos="3912"/>
              </w:tabs>
              <w:spacing w:line="240" w:lineRule="auto"/>
              <w:ind w:firstLine="0"/>
              <w:jc w:val="left"/>
              <w:rPr>
                <w:rStyle w:val="FontStyle203"/>
                <w:sz w:val="28"/>
                <w:szCs w:val="28"/>
              </w:rPr>
            </w:pPr>
            <w:r w:rsidRPr="00A30FEB">
              <w:rPr>
                <w:rStyle w:val="FontStyle203"/>
                <w:sz w:val="28"/>
                <w:szCs w:val="28"/>
              </w:rPr>
              <w:t xml:space="preserve">Протокол № </w:t>
            </w:r>
            <w:r w:rsidR="006226D4" w:rsidRPr="00A30FEB">
              <w:rPr>
                <w:rStyle w:val="FontStyle203"/>
                <w:sz w:val="28"/>
                <w:szCs w:val="28"/>
              </w:rPr>
              <w:t>6</w:t>
            </w:r>
          </w:p>
          <w:p w:rsidR="005B5245" w:rsidRPr="00A30FEB" w:rsidRDefault="005B5245" w:rsidP="003B2AE6">
            <w:pPr>
              <w:pStyle w:val="Style44"/>
              <w:widowControl/>
              <w:tabs>
                <w:tab w:val="left" w:leader="underscore" w:pos="3912"/>
              </w:tabs>
              <w:spacing w:line="240" w:lineRule="auto"/>
              <w:ind w:firstLine="0"/>
              <w:rPr>
                <w:rStyle w:val="FontStyle203"/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:rsidR="005B5245" w:rsidRPr="00A30FEB" w:rsidRDefault="005B5245" w:rsidP="003B2AE6">
            <w:pPr>
              <w:pStyle w:val="Style44"/>
              <w:widowControl/>
              <w:tabs>
                <w:tab w:val="left" w:leader="underscore" w:pos="3912"/>
              </w:tabs>
              <w:spacing w:line="240" w:lineRule="auto"/>
              <w:ind w:firstLine="0"/>
              <w:jc w:val="left"/>
              <w:rPr>
                <w:rStyle w:val="FontStyle203"/>
                <w:b/>
                <w:sz w:val="28"/>
                <w:szCs w:val="28"/>
              </w:rPr>
            </w:pPr>
          </w:p>
        </w:tc>
      </w:tr>
    </w:tbl>
    <w:p w:rsidR="005B5245" w:rsidRPr="00A30FEB" w:rsidRDefault="005B5245" w:rsidP="003B2AE6"/>
    <w:p w:rsidR="005B5245" w:rsidRPr="00A30FEB" w:rsidRDefault="003C1A89" w:rsidP="003B2AE6">
      <w:pPr>
        <w:jc w:val="right"/>
        <w:rPr>
          <w:rFonts w:ascii="Arial" w:hAnsi="Arial" w:cs="Arial"/>
          <w:b/>
          <w:bCs/>
          <w:sz w:val="28"/>
          <w:szCs w:val="26"/>
          <w:u w:val="single"/>
        </w:rPr>
      </w:pPr>
      <w:bookmarkStart w:id="1" w:name="OLE_LINK8"/>
      <w:bookmarkStart w:id="2" w:name="OLE_LINK7"/>
      <w:r w:rsidRPr="00A30FEB">
        <w:rPr>
          <w:rFonts w:ascii="Arial" w:hAnsi="Arial" w:cs="Arial"/>
          <w:b/>
          <w:bCs/>
          <w:sz w:val="28"/>
          <w:szCs w:val="26"/>
          <w:u w:val="single"/>
        </w:rPr>
        <w:t>Локальный акт №</w:t>
      </w:r>
      <w:r w:rsidR="00A30FEB" w:rsidRPr="00A30FEB">
        <w:rPr>
          <w:rFonts w:ascii="Arial" w:hAnsi="Arial" w:cs="Arial"/>
          <w:b/>
          <w:bCs/>
          <w:sz w:val="28"/>
          <w:szCs w:val="26"/>
          <w:u w:val="single"/>
        </w:rPr>
        <w:t>10</w:t>
      </w:r>
      <w:r w:rsidRPr="00A30FEB">
        <w:rPr>
          <w:rFonts w:ascii="Arial" w:hAnsi="Arial" w:cs="Arial"/>
          <w:b/>
          <w:bCs/>
          <w:sz w:val="28"/>
          <w:szCs w:val="26"/>
          <w:u w:val="single"/>
        </w:rPr>
        <w:t xml:space="preserve"> </w:t>
      </w:r>
    </w:p>
    <w:p w:rsidR="005B5245" w:rsidRPr="004454EF" w:rsidRDefault="005B5245" w:rsidP="003B2AE6">
      <w:pPr>
        <w:jc w:val="center"/>
        <w:rPr>
          <w:b/>
          <w:bCs/>
          <w:color w:val="FF0000"/>
        </w:rPr>
      </w:pPr>
    </w:p>
    <w:p w:rsidR="005B5245" w:rsidRDefault="005B5245" w:rsidP="003B2AE6">
      <w:pPr>
        <w:jc w:val="center"/>
        <w:rPr>
          <w:rFonts w:cs="Arial"/>
          <w:b/>
          <w:sz w:val="26"/>
          <w:szCs w:val="26"/>
        </w:rPr>
      </w:pPr>
    </w:p>
    <w:p w:rsidR="005B5245" w:rsidRPr="008448C3" w:rsidRDefault="005B5245" w:rsidP="003B2A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B5245" w:rsidRPr="00A30FEB" w:rsidRDefault="005B5245" w:rsidP="003B2AE6">
      <w:pPr>
        <w:pStyle w:val="ConsPlusNormal"/>
        <w:widowControl/>
        <w:ind w:firstLine="0"/>
        <w:jc w:val="center"/>
        <w:rPr>
          <w:b/>
          <w:sz w:val="40"/>
          <w:szCs w:val="40"/>
        </w:rPr>
      </w:pPr>
      <w:r w:rsidRPr="00A30FEB">
        <w:rPr>
          <w:b/>
          <w:sz w:val="40"/>
          <w:szCs w:val="40"/>
        </w:rPr>
        <w:t xml:space="preserve">ПОЛОЖЕНИЕ </w:t>
      </w:r>
    </w:p>
    <w:p w:rsidR="005B5245" w:rsidRPr="00A30FEB" w:rsidRDefault="005B5245" w:rsidP="003B2AE6">
      <w:pPr>
        <w:pStyle w:val="ConsPlusNormal"/>
        <w:widowControl/>
        <w:ind w:firstLine="0"/>
        <w:jc w:val="center"/>
        <w:rPr>
          <w:b/>
          <w:sz w:val="40"/>
          <w:szCs w:val="40"/>
        </w:rPr>
      </w:pPr>
      <w:r w:rsidRPr="00A30FEB">
        <w:rPr>
          <w:b/>
          <w:sz w:val="40"/>
          <w:szCs w:val="40"/>
        </w:rPr>
        <w:t xml:space="preserve">О ПРИЕМНОЙ КОМИИССИИ </w:t>
      </w:r>
    </w:p>
    <w:p w:rsidR="005B5245" w:rsidRPr="008448C3" w:rsidRDefault="005B5245" w:rsidP="003B2AE6">
      <w:pPr>
        <w:pStyle w:val="ConsPlusNormal"/>
        <w:widowControl/>
        <w:ind w:firstLine="0"/>
        <w:jc w:val="center"/>
        <w:rPr>
          <w:b/>
          <w:sz w:val="28"/>
          <w:szCs w:val="28"/>
        </w:rPr>
      </w:pPr>
    </w:p>
    <w:p w:rsidR="005B5245" w:rsidRDefault="005B5245" w:rsidP="003B2AE6">
      <w:pPr>
        <w:jc w:val="center"/>
        <w:rPr>
          <w:rFonts w:cs="Arial"/>
          <w:b/>
          <w:sz w:val="26"/>
          <w:szCs w:val="26"/>
        </w:rPr>
      </w:pPr>
    </w:p>
    <w:p w:rsidR="005B5245" w:rsidRDefault="005B5245" w:rsidP="003B2AE6">
      <w:pPr>
        <w:jc w:val="center"/>
        <w:rPr>
          <w:rFonts w:cs="Arial"/>
          <w:b/>
          <w:sz w:val="26"/>
          <w:szCs w:val="26"/>
        </w:rPr>
      </w:pPr>
    </w:p>
    <w:bookmarkEnd w:id="1"/>
    <w:bookmarkEnd w:id="2"/>
    <w:p w:rsidR="005B5245" w:rsidRDefault="005B5245" w:rsidP="003B2AE6">
      <w:pPr>
        <w:pStyle w:val="Style44"/>
        <w:widowControl/>
        <w:tabs>
          <w:tab w:val="left" w:leader="underscore" w:pos="3912"/>
        </w:tabs>
        <w:spacing w:line="360" w:lineRule="auto"/>
        <w:ind w:firstLine="0"/>
        <w:jc w:val="left"/>
        <w:rPr>
          <w:rStyle w:val="FontStyle203"/>
          <w:sz w:val="28"/>
          <w:szCs w:val="28"/>
        </w:rPr>
      </w:pPr>
    </w:p>
    <w:p w:rsidR="005B5245" w:rsidRDefault="005B5245" w:rsidP="003B2AE6">
      <w:pPr>
        <w:pStyle w:val="Style44"/>
        <w:widowControl/>
        <w:tabs>
          <w:tab w:val="left" w:leader="underscore" w:pos="3912"/>
        </w:tabs>
        <w:spacing w:line="360" w:lineRule="auto"/>
        <w:ind w:firstLine="0"/>
        <w:jc w:val="left"/>
        <w:rPr>
          <w:rStyle w:val="FontStyle203"/>
          <w:sz w:val="28"/>
          <w:szCs w:val="28"/>
        </w:rPr>
      </w:pPr>
    </w:p>
    <w:p w:rsidR="005B5245" w:rsidRDefault="005B5245" w:rsidP="003B2AE6">
      <w:pPr>
        <w:pStyle w:val="Style44"/>
        <w:widowControl/>
        <w:tabs>
          <w:tab w:val="left" w:leader="underscore" w:pos="3912"/>
        </w:tabs>
        <w:spacing w:line="360" w:lineRule="auto"/>
        <w:ind w:firstLine="0"/>
        <w:jc w:val="left"/>
        <w:rPr>
          <w:rStyle w:val="FontStyle203"/>
          <w:sz w:val="28"/>
          <w:szCs w:val="28"/>
        </w:rPr>
      </w:pPr>
    </w:p>
    <w:p w:rsidR="005B5245" w:rsidRDefault="005B5245" w:rsidP="003B2AE6">
      <w:pPr>
        <w:pStyle w:val="Style44"/>
        <w:widowControl/>
        <w:tabs>
          <w:tab w:val="left" w:leader="underscore" w:pos="3912"/>
        </w:tabs>
        <w:spacing w:line="360" w:lineRule="auto"/>
        <w:ind w:firstLine="0"/>
        <w:jc w:val="left"/>
        <w:rPr>
          <w:rStyle w:val="FontStyle203"/>
          <w:sz w:val="28"/>
          <w:szCs w:val="28"/>
        </w:rPr>
      </w:pPr>
    </w:p>
    <w:p w:rsidR="00EF729C" w:rsidRDefault="00EF729C" w:rsidP="003B2AE6">
      <w:pPr>
        <w:pStyle w:val="Style44"/>
        <w:widowControl/>
        <w:tabs>
          <w:tab w:val="left" w:leader="underscore" w:pos="3912"/>
        </w:tabs>
        <w:spacing w:line="360" w:lineRule="auto"/>
        <w:ind w:firstLine="0"/>
        <w:jc w:val="left"/>
        <w:rPr>
          <w:rStyle w:val="FontStyle203"/>
          <w:sz w:val="28"/>
          <w:szCs w:val="28"/>
        </w:rPr>
      </w:pPr>
    </w:p>
    <w:p w:rsidR="005B5245" w:rsidRDefault="005B5245" w:rsidP="003B2AE6">
      <w:pPr>
        <w:pStyle w:val="Style44"/>
        <w:widowControl/>
        <w:tabs>
          <w:tab w:val="left" w:leader="underscore" w:pos="3912"/>
        </w:tabs>
        <w:spacing w:line="360" w:lineRule="auto"/>
        <w:ind w:firstLine="0"/>
        <w:jc w:val="left"/>
        <w:rPr>
          <w:rStyle w:val="FontStyle203"/>
          <w:sz w:val="28"/>
          <w:szCs w:val="28"/>
        </w:rPr>
      </w:pPr>
    </w:p>
    <w:p w:rsidR="005B5245" w:rsidRPr="004454EF" w:rsidRDefault="005B5245" w:rsidP="003B2AE6">
      <w:pPr>
        <w:pStyle w:val="Style44"/>
        <w:widowControl/>
        <w:tabs>
          <w:tab w:val="left" w:leader="underscore" w:pos="3912"/>
        </w:tabs>
        <w:spacing w:line="360" w:lineRule="auto"/>
        <w:ind w:firstLine="0"/>
        <w:jc w:val="center"/>
      </w:pPr>
      <w:r>
        <w:rPr>
          <w:rStyle w:val="FontStyle203"/>
          <w:sz w:val="28"/>
          <w:szCs w:val="28"/>
        </w:rPr>
        <w:t>г. Тобольск, 2018г.</w:t>
      </w:r>
    </w:p>
    <w:p w:rsidR="008448C3" w:rsidRPr="008448C3" w:rsidRDefault="008448C3" w:rsidP="00EF729C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448C3">
        <w:rPr>
          <w:rFonts w:ascii="Arial" w:hAnsi="Arial" w:cs="Arial"/>
          <w:b/>
          <w:sz w:val="24"/>
          <w:szCs w:val="24"/>
        </w:rPr>
        <w:lastRenderedPageBreak/>
        <w:t>Общие положения</w:t>
      </w:r>
    </w:p>
    <w:p w:rsidR="008448C3" w:rsidRPr="008448C3" w:rsidRDefault="008448C3" w:rsidP="00EF729C">
      <w:pPr>
        <w:pStyle w:val="a6"/>
        <w:spacing w:after="0" w:line="240" w:lineRule="auto"/>
        <w:ind w:left="0" w:firstLine="709"/>
        <w:rPr>
          <w:rFonts w:ascii="Arial" w:hAnsi="Arial" w:cs="Arial"/>
          <w:b/>
          <w:sz w:val="24"/>
          <w:szCs w:val="24"/>
        </w:rPr>
      </w:pPr>
    </w:p>
    <w:p w:rsidR="008448C3" w:rsidRPr="008448C3" w:rsidRDefault="008448C3" w:rsidP="00EF729C">
      <w:pPr>
        <w:pStyle w:val="ConsPlusNormal"/>
        <w:widowControl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448C3">
        <w:rPr>
          <w:sz w:val="24"/>
          <w:szCs w:val="24"/>
        </w:rPr>
        <w:t xml:space="preserve"> Настоящее Положение разработано в соответствии с Федеральным законом «Об образовании в Российской Федерации» от 29.12.2012г. № 273-ФЗ; приказом Министерства образования и науки Российской Федерации от 23.01.2014 г. № 36 «Об утверждении порядка приёма на обучение по образовательным программам среднего профессионального образования»; Уставом и Правилами приема в ГАПОУ ТО «</w:t>
      </w:r>
      <w:r>
        <w:rPr>
          <w:sz w:val="24"/>
          <w:szCs w:val="24"/>
        </w:rPr>
        <w:t>Тобольский многопрофильный техникум</w:t>
      </w:r>
      <w:r w:rsidRPr="008448C3">
        <w:rPr>
          <w:sz w:val="24"/>
          <w:szCs w:val="24"/>
        </w:rPr>
        <w:t>».</w:t>
      </w:r>
    </w:p>
    <w:p w:rsidR="008448C3" w:rsidRPr="008448C3" w:rsidRDefault="008448C3" w:rsidP="00EF729C">
      <w:pPr>
        <w:pStyle w:val="ConsPlusNormal"/>
        <w:widowControl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448C3">
        <w:rPr>
          <w:sz w:val="24"/>
          <w:szCs w:val="24"/>
        </w:rPr>
        <w:t>Настоящее Положение определяет состав, полномочия и порядок деятельности приемной комиссии</w:t>
      </w:r>
      <w:r w:rsidR="003C1A89">
        <w:rPr>
          <w:sz w:val="24"/>
          <w:szCs w:val="24"/>
        </w:rPr>
        <w:t xml:space="preserve"> </w:t>
      </w:r>
      <w:r>
        <w:rPr>
          <w:sz w:val="24"/>
          <w:szCs w:val="24"/>
        </w:rPr>
        <w:t>Техникума</w:t>
      </w:r>
      <w:r w:rsidRPr="008448C3">
        <w:rPr>
          <w:sz w:val="24"/>
          <w:szCs w:val="24"/>
        </w:rPr>
        <w:t xml:space="preserve">. </w:t>
      </w:r>
    </w:p>
    <w:p w:rsidR="008448C3" w:rsidRPr="008448C3" w:rsidRDefault="008448C3" w:rsidP="00EF729C">
      <w:pPr>
        <w:pStyle w:val="ConsPlusNormal"/>
        <w:widowControl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448C3">
        <w:rPr>
          <w:sz w:val="24"/>
          <w:szCs w:val="24"/>
        </w:rPr>
        <w:t>Приемная комиссия создается для проведен</w:t>
      </w:r>
      <w:r>
        <w:rPr>
          <w:sz w:val="24"/>
          <w:szCs w:val="24"/>
        </w:rPr>
        <w:t xml:space="preserve">ия </w:t>
      </w:r>
      <w:proofErr w:type="spellStart"/>
      <w:r>
        <w:rPr>
          <w:sz w:val="24"/>
          <w:szCs w:val="24"/>
        </w:rPr>
        <w:t>профориентационной</w:t>
      </w:r>
      <w:proofErr w:type="spellEnd"/>
      <w:r>
        <w:rPr>
          <w:sz w:val="24"/>
          <w:szCs w:val="24"/>
        </w:rPr>
        <w:t xml:space="preserve"> работы в техникуме</w:t>
      </w:r>
      <w:r w:rsidRPr="008448C3">
        <w:rPr>
          <w:sz w:val="24"/>
          <w:szCs w:val="24"/>
        </w:rPr>
        <w:t xml:space="preserve"> и организации приема граждан для обучения</w:t>
      </w:r>
      <w:r w:rsidR="006920FF">
        <w:rPr>
          <w:sz w:val="24"/>
          <w:szCs w:val="24"/>
        </w:rPr>
        <w:t xml:space="preserve"> </w:t>
      </w:r>
      <w:r w:rsidRPr="008448C3">
        <w:rPr>
          <w:sz w:val="24"/>
          <w:szCs w:val="24"/>
        </w:rPr>
        <w:t>по образовательным программам, реализуемым</w:t>
      </w:r>
      <w:r>
        <w:rPr>
          <w:sz w:val="24"/>
          <w:szCs w:val="24"/>
        </w:rPr>
        <w:t xml:space="preserve"> Техникумом</w:t>
      </w:r>
      <w:r w:rsidRPr="008448C3">
        <w:rPr>
          <w:sz w:val="24"/>
          <w:szCs w:val="24"/>
        </w:rPr>
        <w:t>.</w:t>
      </w:r>
    </w:p>
    <w:p w:rsidR="008448C3" w:rsidRPr="008448C3" w:rsidRDefault="008448C3" w:rsidP="00EF729C">
      <w:pPr>
        <w:pStyle w:val="ConsPlusNormal"/>
        <w:widowControl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448C3">
        <w:rPr>
          <w:sz w:val="24"/>
          <w:szCs w:val="24"/>
        </w:rPr>
        <w:t xml:space="preserve"> При приеме в </w:t>
      </w:r>
      <w:r>
        <w:rPr>
          <w:sz w:val="24"/>
          <w:szCs w:val="24"/>
        </w:rPr>
        <w:t xml:space="preserve">Техникум </w:t>
      </w:r>
      <w:r w:rsidRPr="008448C3">
        <w:rPr>
          <w:sz w:val="24"/>
          <w:szCs w:val="24"/>
        </w:rPr>
        <w:t>приемной комиссией обеспечивается соблюдение прав граждан в области образования, установленных законодательством Российской Федерации, гласность и открытость работы приемной комиссии.</w:t>
      </w:r>
    </w:p>
    <w:p w:rsidR="008448C3" w:rsidRPr="008448C3" w:rsidRDefault="008448C3" w:rsidP="00EF729C">
      <w:pPr>
        <w:pStyle w:val="ConsPlusNormal"/>
        <w:widowControl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448C3">
        <w:rPr>
          <w:sz w:val="24"/>
          <w:szCs w:val="24"/>
        </w:rPr>
        <w:t>Приемная комиссия в утвержденном составе работает в течение приёмной кампании.</w:t>
      </w:r>
    </w:p>
    <w:p w:rsidR="008448C3" w:rsidRPr="008448C3" w:rsidRDefault="008448C3" w:rsidP="00EF729C">
      <w:pPr>
        <w:pStyle w:val="ConsPlusNormal"/>
        <w:widowControl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448C3">
        <w:rPr>
          <w:sz w:val="24"/>
          <w:szCs w:val="24"/>
        </w:rPr>
        <w:t>Ответственный секретарь приёмной комиссии работает в течение календарного года.</w:t>
      </w:r>
    </w:p>
    <w:p w:rsidR="008448C3" w:rsidRPr="008448C3" w:rsidRDefault="008448C3" w:rsidP="00EF729C">
      <w:pPr>
        <w:pStyle w:val="ConsPlusNormal"/>
        <w:widowControl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448C3">
        <w:rPr>
          <w:sz w:val="24"/>
          <w:szCs w:val="24"/>
        </w:rPr>
        <w:t>В непредвиденных ситуациях (увольнение сотрудника, длительная болезнь, и др.) состав комиссии в течение срока ее полномочий может изменяться, что закрепляется соответствующим приказом.</w:t>
      </w:r>
    </w:p>
    <w:p w:rsidR="008448C3" w:rsidRPr="008448C3" w:rsidRDefault="008448C3" w:rsidP="00EF729C">
      <w:pPr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8448C3" w:rsidRPr="008448C3" w:rsidRDefault="00EF729C" w:rsidP="00EF729C">
      <w:pPr>
        <w:tabs>
          <w:tab w:val="left" w:pos="284"/>
        </w:tabs>
        <w:spacing w:after="0" w:line="240" w:lineRule="auto"/>
        <w:ind w:left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2. </w:t>
      </w:r>
      <w:r w:rsidR="008448C3" w:rsidRPr="008448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Состав приемной комиссии, права и обязанности ее членов</w:t>
      </w:r>
    </w:p>
    <w:p w:rsidR="008448C3" w:rsidRPr="008448C3" w:rsidRDefault="008448C3" w:rsidP="00EF729C">
      <w:pPr>
        <w:tabs>
          <w:tab w:val="left" w:pos="284"/>
        </w:tabs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448C3" w:rsidRPr="008448C3" w:rsidRDefault="008448C3" w:rsidP="00EF729C">
      <w:pPr>
        <w:pStyle w:val="ConsPlusNormal"/>
        <w:widowControl/>
        <w:tabs>
          <w:tab w:val="left" w:pos="567"/>
          <w:tab w:val="left" w:pos="709"/>
        </w:tabs>
        <w:ind w:firstLine="709"/>
        <w:jc w:val="both"/>
        <w:rPr>
          <w:sz w:val="24"/>
          <w:szCs w:val="24"/>
        </w:rPr>
      </w:pPr>
      <w:r w:rsidRPr="008448C3">
        <w:rPr>
          <w:sz w:val="24"/>
          <w:szCs w:val="24"/>
        </w:rPr>
        <w:t>2.1. Приемная комиссия создается в следующем составе:</w:t>
      </w:r>
    </w:p>
    <w:p w:rsidR="008448C3" w:rsidRPr="008448C3" w:rsidRDefault="008448C3" w:rsidP="00EF729C">
      <w:pPr>
        <w:pStyle w:val="ConsPlusNormal"/>
        <w:widowControl/>
        <w:tabs>
          <w:tab w:val="left" w:pos="567"/>
          <w:tab w:val="left" w:pos="709"/>
        </w:tabs>
        <w:ind w:firstLine="709"/>
        <w:jc w:val="both"/>
        <w:rPr>
          <w:sz w:val="24"/>
          <w:szCs w:val="24"/>
        </w:rPr>
      </w:pPr>
      <w:r w:rsidRPr="008448C3">
        <w:rPr>
          <w:sz w:val="24"/>
          <w:szCs w:val="24"/>
        </w:rPr>
        <w:t>2.1.1. Председатель приемной комиссии – директор</w:t>
      </w:r>
      <w:r w:rsidR="003C1A89">
        <w:rPr>
          <w:sz w:val="24"/>
          <w:szCs w:val="24"/>
        </w:rPr>
        <w:t xml:space="preserve"> </w:t>
      </w:r>
      <w:r>
        <w:rPr>
          <w:sz w:val="24"/>
          <w:szCs w:val="24"/>
        </w:rPr>
        <w:t>Техникума</w:t>
      </w:r>
      <w:r w:rsidRPr="008448C3">
        <w:rPr>
          <w:sz w:val="24"/>
          <w:szCs w:val="24"/>
        </w:rPr>
        <w:t>:</w:t>
      </w:r>
    </w:p>
    <w:p w:rsidR="008448C3" w:rsidRPr="008448C3" w:rsidRDefault="008448C3" w:rsidP="00EF729C">
      <w:pPr>
        <w:pStyle w:val="ConsPlusNormal"/>
        <w:widowControl/>
        <w:numPr>
          <w:ilvl w:val="0"/>
          <w:numId w:val="8"/>
        </w:numPr>
        <w:tabs>
          <w:tab w:val="left" w:pos="993"/>
        </w:tabs>
        <w:ind w:left="12" w:firstLine="697"/>
        <w:jc w:val="both"/>
        <w:rPr>
          <w:sz w:val="24"/>
          <w:szCs w:val="24"/>
        </w:rPr>
      </w:pPr>
      <w:proofErr w:type="gramStart"/>
      <w:r w:rsidRPr="008448C3">
        <w:rPr>
          <w:sz w:val="24"/>
          <w:szCs w:val="24"/>
        </w:rPr>
        <w:t>руководит</w:t>
      </w:r>
      <w:proofErr w:type="gramEnd"/>
      <w:r w:rsidRPr="008448C3">
        <w:rPr>
          <w:sz w:val="24"/>
          <w:szCs w:val="24"/>
        </w:rPr>
        <w:t xml:space="preserve"> деятельностью приемной комиссии в соответствии с настоящим Положением, определяет обязанности членов приемной комиссии, контролирует соблюдение законодательства РФ и нормативных правовых документов в области образования, Правил приема и других нормативных документов, включая требования настоящего Положения и решений приемной комиссии;</w:t>
      </w:r>
    </w:p>
    <w:p w:rsidR="008448C3" w:rsidRPr="008448C3" w:rsidRDefault="008448C3" w:rsidP="00EF729C">
      <w:pPr>
        <w:pStyle w:val="ConsPlusNormal"/>
        <w:widowControl/>
        <w:numPr>
          <w:ilvl w:val="0"/>
          <w:numId w:val="8"/>
        </w:numPr>
        <w:tabs>
          <w:tab w:val="left" w:pos="993"/>
        </w:tabs>
        <w:ind w:left="12" w:firstLine="697"/>
        <w:jc w:val="both"/>
        <w:rPr>
          <w:sz w:val="24"/>
          <w:szCs w:val="24"/>
        </w:rPr>
      </w:pPr>
      <w:proofErr w:type="gramStart"/>
      <w:r w:rsidRPr="008448C3">
        <w:rPr>
          <w:sz w:val="24"/>
          <w:szCs w:val="24"/>
        </w:rPr>
        <w:t>определяет</w:t>
      </w:r>
      <w:proofErr w:type="gramEnd"/>
      <w:r w:rsidRPr="008448C3">
        <w:rPr>
          <w:sz w:val="24"/>
          <w:szCs w:val="24"/>
        </w:rPr>
        <w:t xml:space="preserve"> режим работы приемной комиссии;</w:t>
      </w:r>
    </w:p>
    <w:p w:rsidR="008448C3" w:rsidRPr="008448C3" w:rsidRDefault="008448C3" w:rsidP="00EF729C">
      <w:pPr>
        <w:pStyle w:val="ConsPlusNormal"/>
        <w:widowControl/>
        <w:numPr>
          <w:ilvl w:val="0"/>
          <w:numId w:val="8"/>
        </w:numPr>
        <w:tabs>
          <w:tab w:val="left" w:pos="993"/>
        </w:tabs>
        <w:ind w:left="12" w:firstLine="697"/>
        <w:jc w:val="both"/>
        <w:rPr>
          <w:sz w:val="24"/>
          <w:szCs w:val="24"/>
        </w:rPr>
      </w:pPr>
      <w:proofErr w:type="gramStart"/>
      <w:r w:rsidRPr="008448C3">
        <w:rPr>
          <w:sz w:val="24"/>
          <w:szCs w:val="24"/>
        </w:rPr>
        <w:t>распределяет</w:t>
      </w:r>
      <w:proofErr w:type="gramEnd"/>
      <w:r w:rsidRPr="008448C3">
        <w:rPr>
          <w:sz w:val="24"/>
          <w:szCs w:val="24"/>
        </w:rPr>
        <w:t xml:space="preserve"> обязанности между членами приемной комиссии или делегирует указанное полномочие иным лицам;</w:t>
      </w:r>
    </w:p>
    <w:p w:rsidR="008448C3" w:rsidRPr="008448C3" w:rsidRDefault="008448C3" w:rsidP="00EF729C">
      <w:pPr>
        <w:pStyle w:val="ConsPlusNormal"/>
        <w:widowControl/>
        <w:numPr>
          <w:ilvl w:val="0"/>
          <w:numId w:val="8"/>
        </w:numPr>
        <w:tabs>
          <w:tab w:val="left" w:pos="993"/>
        </w:tabs>
        <w:ind w:left="12" w:firstLine="697"/>
        <w:jc w:val="both"/>
        <w:rPr>
          <w:sz w:val="24"/>
          <w:szCs w:val="24"/>
        </w:rPr>
      </w:pPr>
      <w:proofErr w:type="gramStart"/>
      <w:r w:rsidRPr="008448C3">
        <w:rPr>
          <w:sz w:val="24"/>
          <w:szCs w:val="24"/>
        </w:rPr>
        <w:t>проводит</w:t>
      </w:r>
      <w:proofErr w:type="gramEnd"/>
      <w:r w:rsidRPr="008448C3">
        <w:rPr>
          <w:sz w:val="24"/>
          <w:szCs w:val="24"/>
        </w:rPr>
        <w:t xml:space="preserve"> прием граждан по вопросам поступления.</w:t>
      </w:r>
    </w:p>
    <w:p w:rsidR="008448C3" w:rsidRPr="008448C3" w:rsidRDefault="008448C3" w:rsidP="00EF729C">
      <w:pPr>
        <w:pStyle w:val="ConsPlusNormal"/>
        <w:widowControl/>
        <w:tabs>
          <w:tab w:val="left" w:pos="567"/>
          <w:tab w:val="left" w:pos="709"/>
        </w:tabs>
        <w:ind w:firstLine="709"/>
        <w:jc w:val="both"/>
        <w:rPr>
          <w:sz w:val="24"/>
          <w:szCs w:val="24"/>
        </w:rPr>
      </w:pPr>
      <w:r w:rsidRPr="008448C3">
        <w:rPr>
          <w:sz w:val="24"/>
          <w:szCs w:val="24"/>
        </w:rPr>
        <w:t xml:space="preserve">2.1.2. Заместитель председателя приемной комиссии: </w:t>
      </w:r>
    </w:p>
    <w:p w:rsidR="008448C3" w:rsidRPr="008448C3" w:rsidRDefault="008448C3" w:rsidP="00EF729C">
      <w:pPr>
        <w:pStyle w:val="ConsPlusNormal"/>
        <w:widowControl/>
        <w:numPr>
          <w:ilvl w:val="0"/>
          <w:numId w:val="9"/>
        </w:numPr>
        <w:tabs>
          <w:tab w:val="left" w:pos="360"/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8448C3">
        <w:rPr>
          <w:sz w:val="24"/>
          <w:szCs w:val="24"/>
        </w:rPr>
        <w:t>организует</w:t>
      </w:r>
      <w:proofErr w:type="gramEnd"/>
      <w:r w:rsidRPr="008448C3">
        <w:rPr>
          <w:sz w:val="24"/>
          <w:szCs w:val="24"/>
        </w:rPr>
        <w:t xml:space="preserve"> </w:t>
      </w:r>
      <w:proofErr w:type="spellStart"/>
      <w:r w:rsidRPr="008448C3">
        <w:rPr>
          <w:sz w:val="24"/>
          <w:szCs w:val="24"/>
        </w:rPr>
        <w:t>профориетационную</w:t>
      </w:r>
      <w:proofErr w:type="spellEnd"/>
      <w:r w:rsidRPr="008448C3">
        <w:rPr>
          <w:sz w:val="24"/>
          <w:szCs w:val="24"/>
        </w:rPr>
        <w:t xml:space="preserve"> работу в</w:t>
      </w:r>
      <w:r w:rsidR="003C1A89">
        <w:rPr>
          <w:sz w:val="24"/>
          <w:szCs w:val="24"/>
        </w:rPr>
        <w:t xml:space="preserve"> </w:t>
      </w:r>
      <w:r>
        <w:rPr>
          <w:sz w:val="24"/>
          <w:szCs w:val="24"/>
        </w:rPr>
        <w:t>Техникуме</w:t>
      </w:r>
      <w:r w:rsidRPr="008448C3">
        <w:rPr>
          <w:sz w:val="24"/>
          <w:szCs w:val="24"/>
        </w:rPr>
        <w:t>;</w:t>
      </w:r>
    </w:p>
    <w:p w:rsidR="008448C3" w:rsidRPr="008448C3" w:rsidRDefault="008448C3" w:rsidP="00EF729C">
      <w:pPr>
        <w:pStyle w:val="ConsPlusNormal"/>
        <w:widowControl/>
        <w:numPr>
          <w:ilvl w:val="0"/>
          <w:numId w:val="9"/>
        </w:numPr>
        <w:tabs>
          <w:tab w:val="left" w:pos="360"/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8448C3">
        <w:rPr>
          <w:sz w:val="24"/>
          <w:szCs w:val="24"/>
        </w:rPr>
        <w:t>разрабатывает</w:t>
      </w:r>
      <w:proofErr w:type="gramEnd"/>
      <w:r w:rsidRPr="008448C3">
        <w:rPr>
          <w:sz w:val="24"/>
          <w:szCs w:val="24"/>
        </w:rPr>
        <w:t xml:space="preserve"> нормативно-правовые документы, регламентирующие деятельность приемной комиссии;</w:t>
      </w:r>
    </w:p>
    <w:p w:rsidR="008448C3" w:rsidRPr="008448C3" w:rsidRDefault="008448C3" w:rsidP="00EF729C">
      <w:pPr>
        <w:pStyle w:val="ConsPlusNormal"/>
        <w:widowControl/>
        <w:numPr>
          <w:ilvl w:val="0"/>
          <w:numId w:val="9"/>
        </w:numPr>
        <w:tabs>
          <w:tab w:val="left" w:pos="360"/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8448C3">
        <w:rPr>
          <w:sz w:val="24"/>
          <w:szCs w:val="24"/>
        </w:rPr>
        <w:t>организует</w:t>
      </w:r>
      <w:proofErr w:type="gramEnd"/>
      <w:r w:rsidRPr="008448C3">
        <w:rPr>
          <w:sz w:val="24"/>
          <w:szCs w:val="24"/>
        </w:rPr>
        <w:t xml:space="preserve"> изучение членами приемной комиссии нормативно-правовых документов по приему;</w:t>
      </w:r>
    </w:p>
    <w:p w:rsidR="008448C3" w:rsidRPr="008448C3" w:rsidRDefault="008448C3" w:rsidP="00EF729C">
      <w:pPr>
        <w:pStyle w:val="ConsPlusNormal"/>
        <w:widowControl/>
        <w:numPr>
          <w:ilvl w:val="0"/>
          <w:numId w:val="9"/>
        </w:numPr>
        <w:tabs>
          <w:tab w:val="left" w:pos="360"/>
          <w:tab w:val="left" w:pos="993"/>
        </w:tabs>
        <w:ind w:left="0" w:firstLine="709"/>
        <w:jc w:val="both"/>
        <w:rPr>
          <w:sz w:val="24"/>
          <w:szCs w:val="24"/>
        </w:rPr>
      </w:pPr>
      <w:r w:rsidRPr="008448C3">
        <w:rPr>
          <w:sz w:val="24"/>
          <w:szCs w:val="24"/>
        </w:rPr>
        <w:t xml:space="preserve"> </w:t>
      </w:r>
      <w:proofErr w:type="gramStart"/>
      <w:r w:rsidRPr="008448C3">
        <w:rPr>
          <w:sz w:val="24"/>
          <w:szCs w:val="24"/>
        </w:rPr>
        <w:t>выполняет</w:t>
      </w:r>
      <w:proofErr w:type="gramEnd"/>
      <w:r w:rsidRPr="008448C3">
        <w:rPr>
          <w:sz w:val="24"/>
          <w:szCs w:val="24"/>
        </w:rPr>
        <w:t xml:space="preserve"> обязанности председателя комиссии в его отсутствие; </w:t>
      </w:r>
    </w:p>
    <w:p w:rsidR="008448C3" w:rsidRPr="008448C3" w:rsidRDefault="008448C3" w:rsidP="00EF729C">
      <w:pPr>
        <w:pStyle w:val="ConsPlusNormal"/>
        <w:widowControl/>
        <w:numPr>
          <w:ilvl w:val="0"/>
          <w:numId w:val="9"/>
        </w:numPr>
        <w:tabs>
          <w:tab w:val="left" w:pos="360"/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8448C3">
        <w:rPr>
          <w:sz w:val="24"/>
          <w:szCs w:val="24"/>
        </w:rPr>
        <w:t>участвует</w:t>
      </w:r>
      <w:proofErr w:type="gramEnd"/>
      <w:r w:rsidRPr="008448C3">
        <w:rPr>
          <w:sz w:val="24"/>
          <w:szCs w:val="24"/>
        </w:rPr>
        <w:t xml:space="preserve"> в собеседованиях с поступающими.</w:t>
      </w:r>
    </w:p>
    <w:p w:rsidR="008448C3" w:rsidRPr="008448C3" w:rsidRDefault="008448C3" w:rsidP="00EF729C">
      <w:pPr>
        <w:pStyle w:val="ConsPlusNormal"/>
        <w:widowControl/>
        <w:tabs>
          <w:tab w:val="left" w:pos="567"/>
          <w:tab w:val="left" w:pos="709"/>
        </w:tabs>
        <w:ind w:firstLine="709"/>
        <w:jc w:val="both"/>
        <w:rPr>
          <w:sz w:val="24"/>
          <w:szCs w:val="24"/>
        </w:rPr>
      </w:pPr>
      <w:r w:rsidRPr="008448C3">
        <w:rPr>
          <w:sz w:val="24"/>
          <w:szCs w:val="24"/>
        </w:rPr>
        <w:t>2.1.3. Ответственный секретарь приемной комиссии:</w:t>
      </w:r>
    </w:p>
    <w:p w:rsidR="008448C3" w:rsidRPr="008448C3" w:rsidRDefault="008448C3" w:rsidP="00EF729C">
      <w:pPr>
        <w:pStyle w:val="ConsPlusNormal"/>
        <w:widowControl/>
        <w:numPr>
          <w:ilvl w:val="0"/>
          <w:numId w:val="10"/>
        </w:numPr>
        <w:tabs>
          <w:tab w:val="left" w:pos="360"/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8448C3">
        <w:rPr>
          <w:sz w:val="24"/>
          <w:szCs w:val="24"/>
        </w:rPr>
        <w:t>организует</w:t>
      </w:r>
      <w:proofErr w:type="gramEnd"/>
      <w:r w:rsidRPr="008448C3">
        <w:rPr>
          <w:sz w:val="24"/>
          <w:szCs w:val="24"/>
        </w:rPr>
        <w:t xml:space="preserve"> подбор и представляет директору на утверждение состав приемной комиссии;</w:t>
      </w:r>
    </w:p>
    <w:p w:rsidR="008448C3" w:rsidRPr="008448C3" w:rsidRDefault="008448C3" w:rsidP="00EF729C">
      <w:pPr>
        <w:pStyle w:val="ConsPlusNormal"/>
        <w:widowControl/>
        <w:numPr>
          <w:ilvl w:val="0"/>
          <w:numId w:val="10"/>
        </w:numPr>
        <w:tabs>
          <w:tab w:val="left" w:pos="360"/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8448C3">
        <w:rPr>
          <w:sz w:val="24"/>
          <w:szCs w:val="24"/>
        </w:rPr>
        <w:t>организует</w:t>
      </w:r>
      <w:proofErr w:type="gramEnd"/>
      <w:r w:rsidRPr="008448C3">
        <w:rPr>
          <w:sz w:val="24"/>
          <w:szCs w:val="24"/>
        </w:rPr>
        <w:t xml:space="preserve"> изучение членами приемной комиссии Правил приема и других нормативных документов по приему;</w:t>
      </w:r>
    </w:p>
    <w:p w:rsidR="008448C3" w:rsidRPr="008448C3" w:rsidRDefault="008448C3" w:rsidP="00EF729C">
      <w:pPr>
        <w:pStyle w:val="ConsPlusNormal"/>
        <w:widowControl/>
        <w:numPr>
          <w:ilvl w:val="0"/>
          <w:numId w:val="10"/>
        </w:numPr>
        <w:tabs>
          <w:tab w:val="left" w:pos="360"/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8448C3">
        <w:rPr>
          <w:sz w:val="24"/>
          <w:szCs w:val="24"/>
        </w:rPr>
        <w:t>организует</w:t>
      </w:r>
      <w:proofErr w:type="gramEnd"/>
      <w:r w:rsidRPr="008448C3">
        <w:rPr>
          <w:sz w:val="24"/>
          <w:szCs w:val="24"/>
        </w:rPr>
        <w:t xml:space="preserve"> работу приемной комиссии и делопроизводство;</w:t>
      </w:r>
    </w:p>
    <w:p w:rsidR="008448C3" w:rsidRPr="008448C3" w:rsidRDefault="008448C3" w:rsidP="00EF729C">
      <w:pPr>
        <w:pStyle w:val="ConsPlusNormal"/>
        <w:widowControl/>
        <w:numPr>
          <w:ilvl w:val="0"/>
          <w:numId w:val="10"/>
        </w:numPr>
        <w:tabs>
          <w:tab w:val="left" w:pos="360"/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8448C3">
        <w:rPr>
          <w:sz w:val="24"/>
          <w:szCs w:val="24"/>
        </w:rPr>
        <w:t>несет</w:t>
      </w:r>
      <w:proofErr w:type="gramEnd"/>
      <w:r w:rsidRPr="008448C3">
        <w:rPr>
          <w:sz w:val="24"/>
          <w:szCs w:val="24"/>
        </w:rPr>
        <w:t xml:space="preserve"> ответственность за соблюдение Правил приема;</w:t>
      </w:r>
    </w:p>
    <w:p w:rsidR="008448C3" w:rsidRPr="008448C3" w:rsidRDefault="008448C3" w:rsidP="00EF729C">
      <w:pPr>
        <w:pStyle w:val="ConsPlusNormal"/>
        <w:widowControl/>
        <w:numPr>
          <w:ilvl w:val="0"/>
          <w:numId w:val="10"/>
        </w:numPr>
        <w:tabs>
          <w:tab w:val="left" w:pos="360"/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8448C3">
        <w:rPr>
          <w:sz w:val="24"/>
          <w:szCs w:val="24"/>
        </w:rPr>
        <w:t>оказывает</w:t>
      </w:r>
      <w:proofErr w:type="gramEnd"/>
      <w:r w:rsidRPr="008448C3">
        <w:rPr>
          <w:sz w:val="24"/>
          <w:szCs w:val="24"/>
        </w:rPr>
        <w:t xml:space="preserve"> поступающим и их законным представителям консультации по всем вопросам, связанным с поступлением;</w:t>
      </w:r>
    </w:p>
    <w:p w:rsidR="008448C3" w:rsidRPr="008448C3" w:rsidRDefault="008448C3" w:rsidP="00EF729C">
      <w:pPr>
        <w:pStyle w:val="ConsPlusNormal"/>
        <w:widowControl/>
        <w:numPr>
          <w:ilvl w:val="0"/>
          <w:numId w:val="10"/>
        </w:numPr>
        <w:tabs>
          <w:tab w:val="left" w:pos="360"/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8448C3">
        <w:rPr>
          <w:sz w:val="24"/>
          <w:szCs w:val="24"/>
        </w:rPr>
        <w:lastRenderedPageBreak/>
        <w:t>ведет</w:t>
      </w:r>
      <w:proofErr w:type="gramEnd"/>
      <w:r w:rsidRPr="008448C3">
        <w:rPr>
          <w:sz w:val="24"/>
          <w:szCs w:val="24"/>
        </w:rPr>
        <w:t xml:space="preserve"> протоколы заседаний приемной комиссии.</w:t>
      </w:r>
    </w:p>
    <w:p w:rsidR="008448C3" w:rsidRPr="008448C3" w:rsidRDefault="008448C3" w:rsidP="00EF729C">
      <w:pPr>
        <w:pStyle w:val="ConsPlusNormal"/>
        <w:widowControl/>
        <w:tabs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 w:rsidRPr="008448C3">
        <w:rPr>
          <w:sz w:val="24"/>
          <w:szCs w:val="24"/>
        </w:rPr>
        <w:t>2.1.4. Технический секретарь приёмной комиссии:</w:t>
      </w:r>
    </w:p>
    <w:p w:rsidR="008448C3" w:rsidRPr="008448C3" w:rsidRDefault="008448C3" w:rsidP="00EF729C">
      <w:pPr>
        <w:pStyle w:val="ConsPlusNormal"/>
        <w:widowControl/>
        <w:numPr>
          <w:ilvl w:val="0"/>
          <w:numId w:val="11"/>
        </w:numPr>
        <w:tabs>
          <w:tab w:val="left" w:pos="360"/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8448C3">
        <w:rPr>
          <w:sz w:val="24"/>
          <w:szCs w:val="24"/>
        </w:rPr>
        <w:t>организует</w:t>
      </w:r>
      <w:proofErr w:type="gramEnd"/>
      <w:r w:rsidRPr="008448C3">
        <w:rPr>
          <w:sz w:val="24"/>
          <w:szCs w:val="24"/>
        </w:rPr>
        <w:t xml:space="preserve"> подготовку документации приемной комиссии и надлежащее ее хранение; </w:t>
      </w:r>
    </w:p>
    <w:p w:rsidR="008448C3" w:rsidRPr="008448C3" w:rsidRDefault="008448C3" w:rsidP="00EF729C">
      <w:pPr>
        <w:pStyle w:val="ConsPlusNormal"/>
        <w:widowControl/>
        <w:numPr>
          <w:ilvl w:val="0"/>
          <w:numId w:val="11"/>
        </w:numPr>
        <w:tabs>
          <w:tab w:val="left" w:pos="360"/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8448C3">
        <w:rPr>
          <w:sz w:val="24"/>
          <w:szCs w:val="24"/>
        </w:rPr>
        <w:t>оформляет</w:t>
      </w:r>
      <w:proofErr w:type="gramEnd"/>
      <w:r w:rsidRPr="008448C3">
        <w:rPr>
          <w:sz w:val="24"/>
          <w:szCs w:val="24"/>
        </w:rPr>
        <w:t xml:space="preserve"> помещение для работы приёмной комиссии и обеспечивает условия для приема и хранения документов; </w:t>
      </w:r>
    </w:p>
    <w:p w:rsidR="008448C3" w:rsidRPr="008448C3" w:rsidRDefault="008448C3" w:rsidP="00EF729C">
      <w:pPr>
        <w:pStyle w:val="ConsPlusNormal"/>
        <w:widowControl/>
        <w:numPr>
          <w:ilvl w:val="0"/>
          <w:numId w:val="11"/>
        </w:numPr>
        <w:tabs>
          <w:tab w:val="left" w:pos="360"/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8448C3">
        <w:rPr>
          <w:sz w:val="24"/>
          <w:szCs w:val="24"/>
        </w:rPr>
        <w:t>несет</w:t>
      </w:r>
      <w:proofErr w:type="gramEnd"/>
      <w:r w:rsidRPr="008448C3">
        <w:rPr>
          <w:sz w:val="24"/>
          <w:szCs w:val="24"/>
        </w:rPr>
        <w:t xml:space="preserve"> ответственность за заполнение документов,  системы ФИС ГИА, ИС Барс «Электронный колледж» и журналов приемной комиссии;</w:t>
      </w:r>
    </w:p>
    <w:p w:rsidR="008448C3" w:rsidRPr="008448C3" w:rsidRDefault="008448C3" w:rsidP="00EF729C">
      <w:pPr>
        <w:pStyle w:val="ConsPlusNormal"/>
        <w:widowControl/>
        <w:numPr>
          <w:ilvl w:val="0"/>
          <w:numId w:val="11"/>
        </w:numPr>
        <w:tabs>
          <w:tab w:val="left" w:pos="360"/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8448C3">
        <w:rPr>
          <w:sz w:val="24"/>
          <w:szCs w:val="24"/>
        </w:rPr>
        <w:t>контролирует</w:t>
      </w:r>
      <w:proofErr w:type="gramEnd"/>
      <w:r w:rsidRPr="008448C3">
        <w:rPr>
          <w:sz w:val="24"/>
          <w:szCs w:val="24"/>
        </w:rPr>
        <w:t xml:space="preserve"> правильность оформления личных дел поступающих и передачу их секретарю учебной части;</w:t>
      </w:r>
    </w:p>
    <w:p w:rsidR="008448C3" w:rsidRPr="008448C3" w:rsidRDefault="008448C3" w:rsidP="00EF729C">
      <w:pPr>
        <w:pStyle w:val="ConsPlusNormal"/>
        <w:widowControl/>
        <w:numPr>
          <w:ilvl w:val="0"/>
          <w:numId w:val="11"/>
        </w:numPr>
        <w:tabs>
          <w:tab w:val="left" w:pos="360"/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8448C3">
        <w:rPr>
          <w:sz w:val="24"/>
          <w:szCs w:val="24"/>
        </w:rPr>
        <w:t>своевременно</w:t>
      </w:r>
      <w:proofErr w:type="gramEnd"/>
      <w:r w:rsidRPr="008448C3">
        <w:rPr>
          <w:sz w:val="24"/>
          <w:szCs w:val="24"/>
        </w:rPr>
        <w:t xml:space="preserve"> дает ответы на письменные запросы граждан по вопросам приема;</w:t>
      </w:r>
    </w:p>
    <w:p w:rsidR="008448C3" w:rsidRPr="008448C3" w:rsidRDefault="008448C3" w:rsidP="00EF729C">
      <w:pPr>
        <w:pStyle w:val="ConsPlusNormal"/>
        <w:widowControl/>
        <w:numPr>
          <w:ilvl w:val="0"/>
          <w:numId w:val="11"/>
        </w:numPr>
        <w:tabs>
          <w:tab w:val="left" w:pos="360"/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8448C3">
        <w:rPr>
          <w:sz w:val="24"/>
          <w:szCs w:val="24"/>
        </w:rPr>
        <w:t>организует</w:t>
      </w:r>
      <w:proofErr w:type="gramEnd"/>
      <w:r w:rsidRPr="008448C3">
        <w:rPr>
          <w:sz w:val="24"/>
          <w:szCs w:val="24"/>
        </w:rPr>
        <w:t xml:space="preserve"> ежедневную работу по информированию поступающих о количестве поданных заявлений на стенде приемной комиссии и официальном сайте</w:t>
      </w:r>
      <w:r w:rsidR="00C57594">
        <w:rPr>
          <w:sz w:val="24"/>
          <w:szCs w:val="24"/>
        </w:rPr>
        <w:t xml:space="preserve"> </w:t>
      </w:r>
      <w:r>
        <w:rPr>
          <w:sz w:val="24"/>
          <w:szCs w:val="24"/>
        </w:rPr>
        <w:t>Техникума</w:t>
      </w:r>
      <w:r w:rsidRPr="008448C3">
        <w:rPr>
          <w:sz w:val="24"/>
          <w:szCs w:val="24"/>
        </w:rPr>
        <w:t>;</w:t>
      </w:r>
    </w:p>
    <w:p w:rsidR="008448C3" w:rsidRPr="008448C3" w:rsidRDefault="008448C3" w:rsidP="00EF729C">
      <w:pPr>
        <w:pStyle w:val="ConsPlusNormal"/>
        <w:widowControl/>
        <w:numPr>
          <w:ilvl w:val="0"/>
          <w:numId w:val="11"/>
        </w:numPr>
        <w:tabs>
          <w:tab w:val="left" w:pos="360"/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8448C3">
        <w:rPr>
          <w:sz w:val="24"/>
          <w:szCs w:val="24"/>
        </w:rPr>
        <w:t>участвует</w:t>
      </w:r>
      <w:proofErr w:type="gramEnd"/>
      <w:r w:rsidRPr="008448C3">
        <w:rPr>
          <w:sz w:val="24"/>
          <w:szCs w:val="24"/>
        </w:rPr>
        <w:t xml:space="preserve"> в заседаниях приемной комиссии.</w:t>
      </w:r>
    </w:p>
    <w:p w:rsidR="008448C3" w:rsidRPr="008448C3" w:rsidRDefault="008448C3" w:rsidP="00EF729C">
      <w:pPr>
        <w:pStyle w:val="ConsPlusNormal"/>
        <w:widowControl/>
        <w:tabs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 w:rsidRPr="008448C3">
        <w:rPr>
          <w:sz w:val="24"/>
          <w:szCs w:val="24"/>
        </w:rPr>
        <w:t>2.1.5. Члены приемной комиссии:</w:t>
      </w:r>
    </w:p>
    <w:p w:rsidR="008448C3" w:rsidRPr="008448C3" w:rsidRDefault="008448C3" w:rsidP="00EF729C">
      <w:pPr>
        <w:pStyle w:val="ConsPlusNormal"/>
        <w:widowControl/>
        <w:numPr>
          <w:ilvl w:val="0"/>
          <w:numId w:val="12"/>
        </w:numPr>
        <w:tabs>
          <w:tab w:val="left" w:pos="360"/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8448C3">
        <w:rPr>
          <w:sz w:val="24"/>
          <w:szCs w:val="24"/>
        </w:rPr>
        <w:t>осуществляют</w:t>
      </w:r>
      <w:proofErr w:type="gramEnd"/>
      <w:r w:rsidRPr="008448C3">
        <w:rPr>
          <w:sz w:val="24"/>
          <w:szCs w:val="24"/>
        </w:rPr>
        <w:t xml:space="preserve"> прием документов в соответствии с утвержденными Правилами приема;</w:t>
      </w:r>
    </w:p>
    <w:p w:rsidR="008448C3" w:rsidRPr="008448C3" w:rsidRDefault="008448C3" w:rsidP="00EF729C">
      <w:pPr>
        <w:pStyle w:val="ConsPlusNormal"/>
        <w:widowControl/>
        <w:numPr>
          <w:ilvl w:val="0"/>
          <w:numId w:val="12"/>
        </w:numPr>
        <w:tabs>
          <w:tab w:val="left" w:pos="360"/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8448C3">
        <w:rPr>
          <w:sz w:val="24"/>
          <w:szCs w:val="24"/>
        </w:rPr>
        <w:t>проводят</w:t>
      </w:r>
      <w:proofErr w:type="gramEnd"/>
      <w:r w:rsidRPr="008448C3">
        <w:rPr>
          <w:sz w:val="24"/>
          <w:szCs w:val="24"/>
        </w:rPr>
        <w:t xml:space="preserve"> собеседование с лицами, поступающими в</w:t>
      </w:r>
      <w:r>
        <w:rPr>
          <w:sz w:val="24"/>
          <w:szCs w:val="24"/>
        </w:rPr>
        <w:t xml:space="preserve"> техникум</w:t>
      </w:r>
      <w:r w:rsidRPr="008448C3">
        <w:rPr>
          <w:sz w:val="24"/>
          <w:szCs w:val="24"/>
        </w:rPr>
        <w:t>;</w:t>
      </w:r>
    </w:p>
    <w:p w:rsidR="008448C3" w:rsidRPr="008448C3" w:rsidRDefault="008448C3" w:rsidP="00EF729C">
      <w:pPr>
        <w:pStyle w:val="ConsPlusNormal"/>
        <w:widowControl/>
        <w:numPr>
          <w:ilvl w:val="0"/>
          <w:numId w:val="12"/>
        </w:numPr>
        <w:tabs>
          <w:tab w:val="left" w:pos="360"/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8448C3">
        <w:rPr>
          <w:sz w:val="24"/>
          <w:szCs w:val="24"/>
        </w:rPr>
        <w:t>знакомят</w:t>
      </w:r>
      <w:proofErr w:type="gramEnd"/>
      <w:r w:rsidRPr="008448C3">
        <w:rPr>
          <w:sz w:val="24"/>
          <w:szCs w:val="24"/>
        </w:rPr>
        <w:t xml:space="preserve"> абитуриентов и их законных представителей с документами, регламентирующими организацию и осуществление образовательной деятельности</w:t>
      </w:r>
      <w:r>
        <w:rPr>
          <w:sz w:val="24"/>
          <w:szCs w:val="24"/>
        </w:rPr>
        <w:t xml:space="preserve"> Техникума</w:t>
      </w:r>
      <w:r w:rsidRPr="008448C3">
        <w:rPr>
          <w:sz w:val="24"/>
          <w:szCs w:val="24"/>
        </w:rPr>
        <w:t>;</w:t>
      </w:r>
    </w:p>
    <w:p w:rsidR="008448C3" w:rsidRPr="008448C3" w:rsidRDefault="008448C3" w:rsidP="00EF729C">
      <w:pPr>
        <w:pStyle w:val="ConsPlusNormal"/>
        <w:widowControl/>
        <w:numPr>
          <w:ilvl w:val="0"/>
          <w:numId w:val="12"/>
        </w:numPr>
        <w:tabs>
          <w:tab w:val="left" w:pos="360"/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8448C3">
        <w:rPr>
          <w:sz w:val="24"/>
          <w:szCs w:val="24"/>
        </w:rPr>
        <w:t>несут</w:t>
      </w:r>
      <w:proofErr w:type="gramEnd"/>
      <w:r w:rsidRPr="008448C3">
        <w:rPr>
          <w:sz w:val="24"/>
          <w:szCs w:val="24"/>
        </w:rPr>
        <w:t xml:space="preserve"> ответственность за сохранность личных дел поступающих, за состояние документации приемной комиссии, связь с абитуриентами и их законными представителями.</w:t>
      </w:r>
    </w:p>
    <w:p w:rsidR="008448C3" w:rsidRPr="008448C3" w:rsidRDefault="008448C3" w:rsidP="00EF729C">
      <w:pPr>
        <w:pStyle w:val="ConsPlusNormal"/>
        <w:widowControl/>
        <w:tabs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 w:rsidRPr="008448C3">
        <w:rPr>
          <w:sz w:val="24"/>
          <w:szCs w:val="24"/>
        </w:rPr>
        <w:t xml:space="preserve"> 2.2. Состав приемной комиссии и порядок ее работы устанавливается приказом директора </w:t>
      </w:r>
      <w:r>
        <w:rPr>
          <w:sz w:val="24"/>
          <w:szCs w:val="24"/>
        </w:rPr>
        <w:t xml:space="preserve">Техникума </w:t>
      </w:r>
      <w:r w:rsidRPr="008448C3">
        <w:rPr>
          <w:sz w:val="24"/>
          <w:szCs w:val="24"/>
        </w:rPr>
        <w:t>не позднее, чем за две недели до начала работы приёмной комиссии.</w:t>
      </w:r>
    </w:p>
    <w:p w:rsidR="008448C3" w:rsidRPr="008448C3" w:rsidRDefault="008448C3" w:rsidP="00EF729C">
      <w:pPr>
        <w:pStyle w:val="ConsPlusNormal"/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8448C3" w:rsidRPr="006920FF" w:rsidRDefault="008448C3" w:rsidP="00EF729C">
      <w:pPr>
        <w:pStyle w:val="a6"/>
        <w:numPr>
          <w:ilvl w:val="0"/>
          <w:numId w:val="13"/>
        </w:num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448C3">
        <w:rPr>
          <w:rFonts w:ascii="Arial" w:hAnsi="Arial" w:cs="Arial"/>
          <w:b/>
          <w:bCs/>
          <w:color w:val="000000"/>
          <w:sz w:val="24"/>
          <w:szCs w:val="24"/>
        </w:rPr>
        <w:t>Организация работы приемной комиссии</w:t>
      </w:r>
    </w:p>
    <w:p w:rsidR="008448C3" w:rsidRPr="008448C3" w:rsidRDefault="008448C3" w:rsidP="00EF729C">
      <w:pPr>
        <w:pStyle w:val="ConsPlusNormal"/>
        <w:widowControl/>
        <w:tabs>
          <w:tab w:val="left" w:pos="0"/>
          <w:tab w:val="left" w:pos="1134"/>
        </w:tabs>
        <w:ind w:firstLine="709"/>
        <w:jc w:val="both"/>
        <w:rPr>
          <w:sz w:val="24"/>
          <w:szCs w:val="24"/>
        </w:rPr>
      </w:pPr>
      <w:r w:rsidRPr="008448C3">
        <w:rPr>
          <w:sz w:val="24"/>
          <w:szCs w:val="24"/>
        </w:rPr>
        <w:t xml:space="preserve">3.1.  Приемная комиссия рассматривает вопросы, решение которых отнесено к компетенции приемной комиссии законодательством РФ и нормативными актами. </w:t>
      </w:r>
    </w:p>
    <w:p w:rsidR="008448C3" w:rsidRPr="008448C3" w:rsidRDefault="008448C3" w:rsidP="00EF729C">
      <w:pPr>
        <w:pStyle w:val="ConsPlusNormal"/>
        <w:widowControl/>
        <w:tabs>
          <w:tab w:val="left" w:pos="0"/>
          <w:tab w:val="left" w:pos="1134"/>
        </w:tabs>
        <w:ind w:firstLine="709"/>
        <w:jc w:val="both"/>
        <w:rPr>
          <w:sz w:val="24"/>
          <w:szCs w:val="24"/>
        </w:rPr>
      </w:pPr>
      <w:r w:rsidRPr="008448C3">
        <w:rPr>
          <w:sz w:val="24"/>
          <w:szCs w:val="24"/>
        </w:rPr>
        <w:t xml:space="preserve">3.2. Приемная комиссия организует информирование поступающих и их законных представителей об условиях приема на обучение в </w:t>
      </w:r>
      <w:r>
        <w:rPr>
          <w:sz w:val="24"/>
          <w:szCs w:val="24"/>
        </w:rPr>
        <w:t>Техникум</w:t>
      </w:r>
      <w:r w:rsidR="00EF729C">
        <w:rPr>
          <w:sz w:val="24"/>
          <w:szCs w:val="24"/>
        </w:rPr>
        <w:t xml:space="preserve">. </w:t>
      </w:r>
      <w:r w:rsidRPr="008448C3">
        <w:rPr>
          <w:sz w:val="24"/>
          <w:szCs w:val="24"/>
        </w:rPr>
        <w:t>Информация для поступающих размещается на информационном ст</w:t>
      </w:r>
      <w:r>
        <w:rPr>
          <w:sz w:val="24"/>
          <w:szCs w:val="24"/>
        </w:rPr>
        <w:t>енде приёмной комиссии и сайте Техникума</w:t>
      </w:r>
      <w:r w:rsidRPr="008448C3">
        <w:rPr>
          <w:sz w:val="24"/>
          <w:szCs w:val="24"/>
        </w:rPr>
        <w:t>. Порядок, сроки и перечень сведений, необходимых для информирования поступающих, определяются ежегодными Правилами приёма в</w:t>
      </w:r>
      <w:r w:rsidR="00C57594">
        <w:rPr>
          <w:sz w:val="24"/>
          <w:szCs w:val="24"/>
        </w:rPr>
        <w:t xml:space="preserve"> </w:t>
      </w:r>
      <w:r w:rsidR="006C16CA">
        <w:rPr>
          <w:sz w:val="24"/>
          <w:szCs w:val="24"/>
        </w:rPr>
        <w:t>Техникум</w:t>
      </w:r>
      <w:r w:rsidRPr="008448C3">
        <w:rPr>
          <w:sz w:val="24"/>
          <w:szCs w:val="24"/>
        </w:rPr>
        <w:t>.</w:t>
      </w:r>
    </w:p>
    <w:p w:rsidR="008448C3" w:rsidRPr="008448C3" w:rsidRDefault="008448C3" w:rsidP="00EF729C">
      <w:pPr>
        <w:pStyle w:val="ConsPlusNormal"/>
        <w:widowControl/>
        <w:tabs>
          <w:tab w:val="left" w:pos="0"/>
          <w:tab w:val="left" w:pos="1134"/>
        </w:tabs>
        <w:ind w:firstLine="709"/>
        <w:jc w:val="both"/>
        <w:rPr>
          <w:sz w:val="24"/>
          <w:szCs w:val="24"/>
        </w:rPr>
      </w:pPr>
      <w:r w:rsidRPr="008448C3">
        <w:rPr>
          <w:sz w:val="24"/>
          <w:szCs w:val="24"/>
        </w:rPr>
        <w:t>3.3. В период приема документов  приемная комиссия:</w:t>
      </w:r>
    </w:p>
    <w:p w:rsidR="008448C3" w:rsidRPr="008448C3" w:rsidRDefault="008448C3" w:rsidP="00EF729C">
      <w:pPr>
        <w:pStyle w:val="ConsPlusNormal"/>
        <w:widowControl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8448C3">
        <w:rPr>
          <w:sz w:val="24"/>
          <w:szCs w:val="24"/>
        </w:rPr>
        <w:t>осуществляет</w:t>
      </w:r>
      <w:proofErr w:type="gramEnd"/>
      <w:r w:rsidRPr="008448C3">
        <w:rPr>
          <w:sz w:val="24"/>
          <w:szCs w:val="24"/>
        </w:rPr>
        <w:t xml:space="preserve"> прием документов от поступающих с регистрацией их в соответствующем журнале и выдачей расписки о приеме документов;</w:t>
      </w:r>
    </w:p>
    <w:p w:rsidR="008448C3" w:rsidRPr="008448C3" w:rsidRDefault="008448C3" w:rsidP="00EF729C">
      <w:pPr>
        <w:pStyle w:val="ConsPlusNormal"/>
        <w:widowControl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8448C3">
        <w:rPr>
          <w:sz w:val="24"/>
          <w:szCs w:val="24"/>
        </w:rPr>
        <w:t>обрабатывает</w:t>
      </w:r>
      <w:proofErr w:type="gramEnd"/>
      <w:r w:rsidRPr="008448C3">
        <w:rPr>
          <w:sz w:val="24"/>
          <w:szCs w:val="24"/>
        </w:rPr>
        <w:t xml:space="preserve"> документы, полученные от поступающих по почте или в электронном виде;</w:t>
      </w:r>
    </w:p>
    <w:p w:rsidR="008448C3" w:rsidRPr="008448C3" w:rsidRDefault="008448C3" w:rsidP="00EF729C">
      <w:pPr>
        <w:pStyle w:val="ConsPlusNormal"/>
        <w:widowControl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8448C3">
        <w:rPr>
          <w:sz w:val="24"/>
          <w:szCs w:val="24"/>
        </w:rPr>
        <w:t>проверяет</w:t>
      </w:r>
      <w:proofErr w:type="gramEnd"/>
      <w:r w:rsidRPr="008448C3">
        <w:rPr>
          <w:sz w:val="24"/>
          <w:szCs w:val="24"/>
        </w:rPr>
        <w:t xml:space="preserve"> подлинность (достоверность) документов, представляемых поступающими;</w:t>
      </w:r>
    </w:p>
    <w:p w:rsidR="008448C3" w:rsidRPr="008448C3" w:rsidRDefault="008448C3" w:rsidP="00EF729C">
      <w:pPr>
        <w:pStyle w:val="ConsPlusNormal"/>
        <w:widowControl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8448C3">
        <w:rPr>
          <w:sz w:val="24"/>
          <w:szCs w:val="24"/>
        </w:rPr>
        <w:t>знакомит</w:t>
      </w:r>
      <w:proofErr w:type="gramEnd"/>
      <w:r w:rsidRPr="008448C3">
        <w:rPr>
          <w:sz w:val="24"/>
          <w:szCs w:val="24"/>
        </w:rPr>
        <w:t xml:space="preserve"> поступающих с перечнем реализуемых образовательных программ, их содержанием, с Правилами приема, с учредительными и правоустанавливающими документами, со сроками представления оригинала документа об образовании;</w:t>
      </w:r>
    </w:p>
    <w:p w:rsidR="008448C3" w:rsidRPr="008448C3" w:rsidRDefault="008448C3" w:rsidP="00EF729C">
      <w:pPr>
        <w:pStyle w:val="ConsPlusNormal"/>
        <w:widowControl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8448C3">
        <w:rPr>
          <w:sz w:val="24"/>
          <w:szCs w:val="24"/>
        </w:rPr>
        <w:t>ежедневно</w:t>
      </w:r>
      <w:proofErr w:type="gramEnd"/>
      <w:r w:rsidRPr="008448C3">
        <w:rPr>
          <w:sz w:val="24"/>
          <w:szCs w:val="24"/>
        </w:rPr>
        <w:t xml:space="preserve"> размещает на официальном сайте </w:t>
      </w:r>
      <w:r w:rsidR="006C16CA">
        <w:rPr>
          <w:sz w:val="24"/>
          <w:szCs w:val="24"/>
        </w:rPr>
        <w:t xml:space="preserve">Техникума </w:t>
      </w:r>
      <w:r w:rsidRPr="008448C3">
        <w:rPr>
          <w:sz w:val="24"/>
          <w:szCs w:val="24"/>
        </w:rPr>
        <w:t>и информационном стенде приемной комиссии сведения о количестве поданных заявлений по каждой специальности с выделением форм получения образования и фиксацией  среднего балла поступающих в представленных ими документах об образовании;</w:t>
      </w:r>
    </w:p>
    <w:p w:rsidR="008448C3" w:rsidRPr="008448C3" w:rsidRDefault="008448C3" w:rsidP="00EF729C">
      <w:pPr>
        <w:pStyle w:val="ConsPlusNormal"/>
        <w:widowControl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8448C3">
        <w:rPr>
          <w:sz w:val="24"/>
          <w:szCs w:val="24"/>
        </w:rPr>
        <w:t>обеспечивает</w:t>
      </w:r>
      <w:proofErr w:type="gramEnd"/>
      <w:r w:rsidRPr="008448C3">
        <w:rPr>
          <w:sz w:val="24"/>
          <w:szCs w:val="24"/>
        </w:rPr>
        <w:t xml:space="preserve"> функционирование специальных телефонных линий и раздела сай</w:t>
      </w:r>
      <w:r w:rsidRPr="008448C3">
        <w:rPr>
          <w:sz w:val="24"/>
          <w:szCs w:val="24"/>
        </w:rPr>
        <w:softHyphen/>
        <w:t>та для ответов на обращения, связанные с приемом граждан в</w:t>
      </w:r>
      <w:r w:rsidR="006226D4">
        <w:rPr>
          <w:sz w:val="24"/>
          <w:szCs w:val="24"/>
        </w:rPr>
        <w:t xml:space="preserve"> </w:t>
      </w:r>
      <w:r w:rsidR="00597D7A">
        <w:rPr>
          <w:sz w:val="24"/>
          <w:szCs w:val="24"/>
        </w:rPr>
        <w:t>Техникум</w:t>
      </w:r>
      <w:r w:rsidRPr="008448C3">
        <w:rPr>
          <w:sz w:val="24"/>
          <w:szCs w:val="24"/>
        </w:rPr>
        <w:t>;</w:t>
      </w:r>
    </w:p>
    <w:p w:rsidR="008448C3" w:rsidRPr="008448C3" w:rsidRDefault="008448C3" w:rsidP="00EF729C">
      <w:pPr>
        <w:pStyle w:val="ConsPlusNormal"/>
        <w:widowControl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8448C3">
        <w:rPr>
          <w:sz w:val="24"/>
          <w:szCs w:val="24"/>
        </w:rPr>
        <w:t>формирует</w:t>
      </w:r>
      <w:proofErr w:type="gramEnd"/>
      <w:r w:rsidRPr="008448C3">
        <w:rPr>
          <w:sz w:val="24"/>
          <w:szCs w:val="24"/>
        </w:rPr>
        <w:t xml:space="preserve"> личное дело поступающего.</w:t>
      </w:r>
    </w:p>
    <w:p w:rsidR="008448C3" w:rsidRPr="008448C3" w:rsidRDefault="008448C3" w:rsidP="00EF729C">
      <w:pPr>
        <w:pStyle w:val="ConsPlusNormal"/>
        <w:widowControl/>
        <w:tabs>
          <w:tab w:val="left" w:pos="0"/>
          <w:tab w:val="left" w:pos="1134"/>
        </w:tabs>
        <w:ind w:firstLine="709"/>
        <w:jc w:val="both"/>
        <w:rPr>
          <w:sz w:val="24"/>
          <w:szCs w:val="24"/>
        </w:rPr>
      </w:pPr>
      <w:r w:rsidRPr="008448C3">
        <w:rPr>
          <w:sz w:val="24"/>
          <w:szCs w:val="24"/>
        </w:rPr>
        <w:lastRenderedPageBreak/>
        <w:t>3.4. На этапе зачисления приемная комиссия:</w:t>
      </w:r>
    </w:p>
    <w:p w:rsidR="008448C3" w:rsidRPr="008448C3" w:rsidRDefault="008448C3" w:rsidP="00EF729C">
      <w:pPr>
        <w:pStyle w:val="ConsPlusNormal"/>
        <w:widowControl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8448C3">
        <w:rPr>
          <w:sz w:val="24"/>
          <w:szCs w:val="24"/>
        </w:rPr>
        <w:t>проверяет</w:t>
      </w:r>
      <w:proofErr w:type="gramEnd"/>
      <w:r w:rsidRPr="008448C3">
        <w:rPr>
          <w:sz w:val="24"/>
          <w:szCs w:val="24"/>
        </w:rPr>
        <w:t xml:space="preserve"> полноту комплекта документов и наличие оригинала документа об образовании в личном деле каждого поступающего;</w:t>
      </w:r>
    </w:p>
    <w:p w:rsidR="008448C3" w:rsidRPr="008448C3" w:rsidRDefault="008448C3" w:rsidP="00EF729C">
      <w:pPr>
        <w:pStyle w:val="ConsPlusNormal"/>
        <w:widowControl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8448C3">
        <w:rPr>
          <w:sz w:val="24"/>
          <w:szCs w:val="24"/>
        </w:rPr>
        <w:t>составляет</w:t>
      </w:r>
      <w:proofErr w:type="gramEnd"/>
      <w:r w:rsidRPr="008448C3">
        <w:rPr>
          <w:sz w:val="24"/>
          <w:szCs w:val="24"/>
        </w:rPr>
        <w:t xml:space="preserve"> списки</w:t>
      </w:r>
      <w:r w:rsidR="00597D7A">
        <w:rPr>
          <w:sz w:val="24"/>
          <w:szCs w:val="24"/>
        </w:rPr>
        <w:t xml:space="preserve"> абитуриентов</w:t>
      </w:r>
      <w:r w:rsidRPr="008448C3">
        <w:rPr>
          <w:sz w:val="24"/>
          <w:szCs w:val="24"/>
        </w:rPr>
        <w:t>, рекомендованных к зачислению,  с указанием среднего балла  докумен</w:t>
      </w:r>
      <w:r w:rsidRPr="008448C3">
        <w:rPr>
          <w:sz w:val="24"/>
          <w:szCs w:val="24"/>
        </w:rPr>
        <w:softHyphen/>
        <w:t>та об образовании;</w:t>
      </w:r>
    </w:p>
    <w:p w:rsidR="008448C3" w:rsidRPr="008448C3" w:rsidRDefault="008448C3" w:rsidP="00EF729C">
      <w:pPr>
        <w:pStyle w:val="ConsPlusNormal"/>
        <w:widowControl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8448C3">
        <w:rPr>
          <w:sz w:val="24"/>
          <w:szCs w:val="24"/>
        </w:rPr>
        <w:t>на</w:t>
      </w:r>
      <w:proofErr w:type="gramEnd"/>
      <w:r w:rsidRPr="008448C3">
        <w:rPr>
          <w:sz w:val="24"/>
          <w:szCs w:val="24"/>
        </w:rPr>
        <w:t xml:space="preserve"> следующий рабочий день после издания</w:t>
      </w:r>
      <w:r w:rsidR="00597D7A">
        <w:rPr>
          <w:sz w:val="24"/>
          <w:szCs w:val="24"/>
        </w:rPr>
        <w:t xml:space="preserve"> списка рекомендованных к зачислению, приемная комиссия </w:t>
      </w:r>
      <w:r w:rsidRPr="008448C3">
        <w:rPr>
          <w:sz w:val="24"/>
          <w:szCs w:val="24"/>
        </w:rPr>
        <w:t xml:space="preserve"> размещает приказ о зачислении с </w:t>
      </w:r>
      <w:proofErr w:type="spellStart"/>
      <w:r w:rsidRPr="008448C3">
        <w:rPr>
          <w:sz w:val="24"/>
          <w:szCs w:val="24"/>
        </w:rPr>
        <w:t>пофамильным</w:t>
      </w:r>
      <w:proofErr w:type="spellEnd"/>
      <w:r w:rsidRPr="008448C3">
        <w:rPr>
          <w:sz w:val="24"/>
          <w:szCs w:val="24"/>
        </w:rPr>
        <w:t xml:space="preserve"> списком поступивших на информационном стенде комиссии и на офи</w:t>
      </w:r>
      <w:r w:rsidRPr="008448C3">
        <w:rPr>
          <w:sz w:val="24"/>
          <w:szCs w:val="24"/>
        </w:rPr>
        <w:softHyphen/>
        <w:t>циальном сайте</w:t>
      </w:r>
      <w:r w:rsidR="003C1A89">
        <w:rPr>
          <w:sz w:val="24"/>
          <w:szCs w:val="24"/>
        </w:rPr>
        <w:t xml:space="preserve"> </w:t>
      </w:r>
      <w:r w:rsidR="00C57594">
        <w:rPr>
          <w:sz w:val="24"/>
          <w:szCs w:val="24"/>
        </w:rPr>
        <w:t>Техникума</w:t>
      </w:r>
      <w:r w:rsidRPr="008448C3">
        <w:rPr>
          <w:sz w:val="24"/>
          <w:szCs w:val="24"/>
        </w:rPr>
        <w:t>;</w:t>
      </w:r>
    </w:p>
    <w:p w:rsidR="008448C3" w:rsidRPr="008448C3" w:rsidRDefault="008448C3" w:rsidP="00EF729C">
      <w:pPr>
        <w:pStyle w:val="ConsPlusNormal"/>
        <w:widowControl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8448C3">
        <w:rPr>
          <w:sz w:val="24"/>
          <w:szCs w:val="24"/>
        </w:rPr>
        <w:t>при</w:t>
      </w:r>
      <w:proofErr w:type="gramEnd"/>
      <w:r w:rsidRPr="008448C3">
        <w:rPr>
          <w:sz w:val="24"/>
          <w:szCs w:val="24"/>
        </w:rPr>
        <w:t xml:space="preserve"> наличии свободных мест готовит проект приказа о продлении срока приема документов и продолжает их прием.</w:t>
      </w:r>
    </w:p>
    <w:p w:rsidR="008448C3" w:rsidRPr="008448C3" w:rsidRDefault="008448C3" w:rsidP="00EF729C">
      <w:pPr>
        <w:pStyle w:val="ConsPlusNormal"/>
        <w:widowControl/>
        <w:tabs>
          <w:tab w:val="left" w:pos="567"/>
          <w:tab w:val="left" w:pos="1134"/>
        </w:tabs>
        <w:ind w:firstLine="709"/>
        <w:jc w:val="both"/>
        <w:rPr>
          <w:sz w:val="24"/>
          <w:szCs w:val="24"/>
        </w:rPr>
      </w:pPr>
      <w:r w:rsidRPr="008448C3">
        <w:rPr>
          <w:sz w:val="24"/>
          <w:szCs w:val="24"/>
        </w:rPr>
        <w:t> 3.5. Работа приемной комиссии завершается отчетом об итогах приема на заседании Педагогического совета</w:t>
      </w:r>
      <w:r w:rsidR="003C1A89">
        <w:rPr>
          <w:sz w:val="24"/>
          <w:szCs w:val="24"/>
        </w:rPr>
        <w:t xml:space="preserve"> </w:t>
      </w:r>
      <w:r w:rsidR="00C57594">
        <w:rPr>
          <w:sz w:val="24"/>
          <w:szCs w:val="24"/>
        </w:rPr>
        <w:t>Техникума</w:t>
      </w:r>
      <w:r w:rsidRPr="008448C3">
        <w:rPr>
          <w:sz w:val="24"/>
          <w:szCs w:val="24"/>
        </w:rPr>
        <w:t xml:space="preserve">. </w:t>
      </w:r>
    </w:p>
    <w:p w:rsidR="008448C3" w:rsidRPr="008448C3" w:rsidRDefault="008448C3" w:rsidP="00EF729C">
      <w:pPr>
        <w:pStyle w:val="a6"/>
        <w:tabs>
          <w:tab w:val="left" w:pos="28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8448C3" w:rsidRPr="008448C3" w:rsidRDefault="008448C3" w:rsidP="00EF729C">
      <w:pPr>
        <w:pStyle w:val="a6"/>
        <w:shd w:val="clear" w:color="auto" w:fill="FFFFFF"/>
        <w:ind w:left="0" w:firstLine="709"/>
        <w:rPr>
          <w:rFonts w:ascii="Arial" w:hAnsi="Arial" w:cs="Arial"/>
          <w:b/>
          <w:bCs/>
          <w:color w:val="000000"/>
          <w:sz w:val="24"/>
          <w:szCs w:val="24"/>
        </w:rPr>
      </w:pPr>
      <w:r w:rsidRPr="008448C3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        4. Документация приемной комиссии</w:t>
      </w:r>
    </w:p>
    <w:p w:rsidR="008448C3" w:rsidRPr="008448C3" w:rsidRDefault="008448C3" w:rsidP="00EF729C">
      <w:pPr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448C3">
        <w:rPr>
          <w:rFonts w:ascii="Arial" w:hAnsi="Arial" w:cs="Arial"/>
          <w:color w:val="000000"/>
          <w:sz w:val="24"/>
          <w:szCs w:val="24"/>
        </w:rPr>
        <w:t>4.1. Для проведения приемной кампании готовится следующая бланочная доку</w:t>
      </w:r>
      <w:r w:rsidRPr="008448C3">
        <w:rPr>
          <w:rFonts w:ascii="Arial" w:hAnsi="Arial" w:cs="Arial"/>
          <w:color w:val="000000"/>
          <w:sz w:val="24"/>
          <w:szCs w:val="24"/>
        </w:rPr>
        <w:softHyphen/>
        <w:t>ментация:</w:t>
      </w:r>
    </w:p>
    <w:p w:rsidR="008448C3" w:rsidRPr="008448C3" w:rsidRDefault="008448C3" w:rsidP="00EF729C">
      <w:pPr>
        <w:pStyle w:val="ConsPlusNormal"/>
        <w:widowControl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8448C3">
        <w:rPr>
          <w:sz w:val="24"/>
          <w:szCs w:val="24"/>
        </w:rPr>
        <w:t>бланки</w:t>
      </w:r>
      <w:proofErr w:type="gramEnd"/>
      <w:r w:rsidRPr="008448C3">
        <w:rPr>
          <w:sz w:val="24"/>
          <w:szCs w:val="24"/>
        </w:rPr>
        <w:t xml:space="preserve"> заявлений о приеме в</w:t>
      </w:r>
      <w:r w:rsidR="003C1A89">
        <w:rPr>
          <w:sz w:val="24"/>
          <w:szCs w:val="24"/>
        </w:rPr>
        <w:t xml:space="preserve"> </w:t>
      </w:r>
      <w:r w:rsidR="00C57594">
        <w:rPr>
          <w:sz w:val="24"/>
          <w:szCs w:val="24"/>
        </w:rPr>
        <w:t>Техникум</w:t>
      </w:r>
      <w:r w:rsidRPr="008448C3">
        <w:rPr>
          <w:sz w:val="24"/>
          <w:szCs w:val="24"/>
        </w:rPr>
        <w:t>;</w:t>
      </w:r>
    </w:p>
    <w:p w:rsidR="008448C3" w:rsidRPr="008448C3" w:rsidRDefault="008448C3" w:rsidP="00EF729C">
      <w:pPr>
        <w:pStyle w:val="ConsPlusNormal"/>
        <w:widowControl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8448C3">
        <w:rPr>
          <w:sz w:val="24"/>
          <w:szCs w:val="24"/>
        </w:rPr>
        <w:t>регистрационный</w:t>
      </w:r>
      <w:proofErr w:type="gramEnd"/>
      <w:r w:rsidRPr="008448C3">
        <w:rPr>
          <w:sz w:val="24"/>
          <w:szCs w:val="24"/>
        </w:rPr>
        <w:t xml:space="preserve"> журнал;</w:t>
      </w:r>
    </w:p>
    <w:p w:rsidR="008448C3" w:rsidRDefault="008448C3" w:rsidP="00EF729C">
      <w:pPr>
        <w:pStyle w:val="ConsPlusNormal"/>
        <w:widowControl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8448C3">
        <w:rPr>
          <w:sz w:val="24"/>
          <w:szCs w:val="24"/>
        </w:rPr>
        <w:t>бланки</w:t>
      </w:r>
      <w:proofErr w:type="gramEnd"/>
      <w:r w:rsidRPr="008448C3">
        <w:rPr>
          <w:sz w:val="24"/>
          <w:szCs w:val="24"/>
        </w:rPr>
        <w:t xml:space="preserve"> расписок о приеме документов;</w:t>
      </w:r>
    </w:p>
    <w:p w:rsidR="00597D7A" w:rsidRPr="008448C3" w:rsidRDefault="00597D7A" w:rsidP="00EF729C">
      <w:pPr>
        <w:pStyle w:val="ConsPlusNormal"/>
        <w:widowControl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бланки</w:t>
      </w:r>
      <w:proofErr w:type="gramEnd"/>
      <w:r>
        <w:rPr>
          <w:sz w:val="24"/>
          <w:szCs w:val="24"/>
        </w:rPr>
        <w:t xml:space="preserve"> согласия на зачисление;</w:t>
      </w:r>
    </w:p>
    <w:p w:rsidR="008448C3" w:rsidRPr="008448C3" w:rsidRDefault="008448C3" w:rsidP="00EF729C">
      <w:pPr>
        <w:pStyle w:val="ConsPlusNormal"/>
        <w:widowControl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8448C3">
        <w:rPr>
          <w:sz w:val="24"/>
          <w:szCs w:val="24"/>
        </w:rPr>
        <w:t>бланки</w:t>
      </w:r>
      <w:proofErr w:type="gramEnd"/>
      <w:r w:rsidRPr="008448C3">
        <w:rPr>
          <w:sz w:val="24"/>
          <w:szCs w:val="24"/>
        </w:rPr>
        <w:t xml:space="preserve"> договоров между </w:t>
      </w:r>
      <w:r w:rsidR="00C57594">
        <w:rPr>
          <w:sz w:val="24"/>
          <w:szCs w:val="24"/>
        </w:rPr>
        <w:t xml:space="preserve">Техникумом </w:t>
      </w:r>
      <w:r w:rsidRPr="008448C3">
        <w:rPr>
          <w:sz w:val="24"/>
          <w:szCs w:val="24"/>
        </w:rPr>
        <w:t>и юридическим или фи</w:t>
      </w:r>
      <w:r w:rsidRPr="008448C3">
        <w:rPr>
          <w:sz w:val="24"/>
          <w:szCs w:val="24"/>
        </w:rPr>
        <w:softHyphen/>
        <w:t>зическим лицом при приеме по договорам  об оказании платных  образовательных услуг;</w:t>
      </w:r>
    </w:p>
    <w:p w:rsidR="008448C3" w:rsidRPr="008448C3" w:rsidRDefault="008448C3" w:rsidP="00EF729C">
      <w:pPr>
        <w:pStyle w:val="ConsPlusNormal"/>
        <w:widowControl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8448C3">
        <w:rPr>
          <w:sz w:val="24"/>
          <w:szCs w:val="24"/>
        </w:rPr>
        <w:t>папки</w:t>
      </w:r>
      <w:proofErr w:type="gramEnd"/>
      <w:r w:rsidRPr="008448C3">
        <w:rPr>
          <w:sz w:val="24"/>
          <w:szCs w:val="24"/>
        </w:rPr>
        <w:t xml:space="preserve"> для формирования личных дел поступающих.</w:t>
      </w:r>
    </w:p>
    <w:p w:rsidR="008448C3" w:rsidRPr="008448C3" w:rsidRDefault="008448C3" w:rsidP="00EF729C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F83678" w:rsidRPr="008448C3" w:rsidRDefault="00F83678" w:rsidP="00EF729C">
      <w:pPr>
        <w:ind w:firstLine="709"/>
        <w:rPr>
          <w:rFonts w:ascii="Arial" w:hAnsi="Arial" w:cs="Arial"/>
          <w:sz w:val="24"/>
          <w:szCs w:val="24"/>
        </w:rPr>
      </w:pPr>
    </w:p>
    <w:sectPr w:rsidR="00F83678" w:rsidRPr="008448C3" w:rsidSect="00EF729C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A3591"/>
    <w:multiLevelType w:val="hybridMultilevel"/>
    <w:tmpl w:val="7CD0C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3F0917"/>
    <w:multiLevelType w:val="hybridMultilevel"/>
    <w:tmpl w:val="D2A247F0"/>
    <w:lvl w:ilvl="0" w:tplc="99D2B3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E702DE"/>
    <w:multiLevelType w:val="hybridMultilevel"/>
    <w:tmpl w:val="37923086"/>
    <w:lvl w:ilvl="0" w:tplc="AD40F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AE0974"/>
    <w:multiLevelType w:val="multilevel"/>
    <w:tmpl w:val="A19A31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8F0EAA"/>
    <w:multiLevelType w:val="hybridMultilevel"/>
    <w:tmpl w:val="90E07072"/>
    <w:lvl w:ilvl="0" w:tplc="AD40F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715077"/>
    <w:multiLevelType w:val="multilevel"/>
    <w:tmpl w:val="A6A489C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55FB366D"/>
    <w:multiLevelType w:val="hybridMultilevel"/>
    <w:tmpl w:val="48F429A4"/>
    <w:lvl w:ilvl="0" w:tplc="AD40F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40337D"/>
    <w:multiLevelType w:val="hybridMultilevel"/>
    <w:tmpl w:val="07CC9A20"/>
    <w:lvl w:ilvl="0" w:tplc="0DFCDDE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B42C9"/>
    <w:multiLevelType w:val="hybridMultilevel"/>
    <w:tmpl w:val="5AA281D2"/>
    <w:lvl w:ilvl="0" w:tplc="7C7C0B6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64D544A"/>
    <w:multiLevelType w:val="hybridMultilevel"/>
    <w:tmpl w:val="C3FC0E5E"/>
    <w:lvl w:ilvl="0" w:tplc="AD40F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5F01C7"/>
    <w:multiLevelType w:val="hybridMultilevel"/>
    <w:tmpl w:val="A3EE89B0"/>
    <w:lvl w:ilvl="0" w:tplc="AD40F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A36704"/>
    <w:multiLevelType w:val="hybridMultilevel"/>
    <w:tmpl w:val="9D02D930"/>
    <w:lvl w:ilvl="0" w:tplc="AD40F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060AFA"/>
    <w:multiLevelType w:val="hybridMultilevel"/>
    <w:tmpl w:val="875AF3B8"/>
    <w:lvl w:ilvl="0" w:tplc="AD40F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3C6216"/>
    <w:multiLevelType w:val="hybridMultilevel"/>
    <w:tmpl w:val="4260A7F4"/>
    <w:lvl w:ilvl="0" w:tplc="AD40F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0"/>
  </w:num>
  <w:num w:numId="8">
    <w:abstractNumId w:val="4"/>
  </w:num>
  <w:num w:numId="9">
    <w:abstractNumId w:val="9"/>
  </w:num>
  <w:num w:numId="10">
    <w:abstractNumId w:val="13"/>
  </w:num>
  <w:num w:numId="11">
    <w:abstractNumId w:val="2"/>
  </w:num>
  <w:num w:numId="12">
    <w:abstractNumId w:val="10"/>
  </w:num>
  <w:num w:numId="13">
    <w:abstractNumId w:val="8"/>
  </w:num>
  <w:num w:numId="14">
    <w:abstractNumId w:val="6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8C3"/>
    <w:rsid w:val="003B2AE6"/>
    <w:rsid w:val="003C1A89"/>
    <w:rsid w:val="00597D7A"/>
    <w:rsid w:val="005B5245"/>
    <w:rsid w:val="006226D4"/>
    <w:rsid w:val="006920FF"/>
    <w:rsid w:val="006C16CA"/>
    <w:rsid w:val="007F6E07"/>
    <w:rsid w:val="008448C3"/>
    <w:rsid w:val="008E5713"/>
    <w:rsid w:val="009C4F7E"/>
    <w:rsid w:val="00A30FEB"/>
    <w:rsid w:val="00B4635B"/>
    <w:rsid w:val="00C54B2F"/>
    <w:rsid w:val="00C57594"/>
    <w:rsid w:val="00C828BA"/>
    <w:rsid w:val="00CA4624"/>
    <w:rsid w:val="00CC661F"/>
    <w:rsid w:val="00EF729C"/>
    <w:rsid w:val="00F8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5003D-CB61-44C8-B592-8D5A7E74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48C3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a4">
    <w:name w:val="Название Знак"/>
    <w:basedOn w:val="a0"/>
    <w:link w:val="a3"/>
    <w:rsid w:val="008448C3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5">
    <w:name w:val="Block Text"/>
    <w:basedOn w:val="a"/>
    <w:semiHidden/>
    <w:unhideWhenUsed/>
    <w:rsid w:val="008448C3"/>
    <w:pPr>
      <w:widowControl w:val="0"/>
      <w:autoSpaceDE w:val="0"/>
      <w:autoSpaceDN w:val="0"/>
      <w:adjustRightInd w:val="0"/>
      <w:spacing w:after="0" w:line="552" w:lineRule="auto"/>
      <w:ind w:left="1134" w:right="600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8448C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448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8448C3"/>
    <w:pPr>
      <w:widowControl w:val="0"/>
      <w:autoSpaceDE w:val="0"/>
      <w:autoSpaceDN w:val="0"/>
      <w:adjustRightInd w:val="0"/>
      <w:spacing w:before="480"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Style44">
    <w:name w:val="Style44"/>
    <w:basedOn w:val="a"/>
    <w:rsid w:val="005B5245"/>
    <w:pPr>
      <w:widowControl w:val="0"/>
      <w:autoSpaceDE w:val="0"/>
      <w:autoSpaceDN w:val="0"/>
      <w:adjustRightInd w:val="0"/>
      <w:spacing w:after="0" w:line="197" w:lineRule="exact"/>
      <w:ind w:firstLine="595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FontStyle203">
    <w:name w:val="Font Style203"/>
    <w:rsid w:val="005B5245"/>
    <w:rPr>
      <w:rFonts w:ascii="Arial" w:hAnsi="Arial" w:cs="Arial" w:hint="default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5B5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5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3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Попова</cp:lastModifiedBy>
  <cp:revision>5</cp:revision>
  <cp:lastPrinted>2018-04-16T06:16:00Z</cp:lastPrinted>
  <dcterms:created xsi:type="dcterms:W3CDTF">2018-04-11T11:47:00Z</dcterms:created>
  <dcterms:modified xsi:type="dcterms:W3CDTF">2018-04-16T06:16:00Z</dcterms:modified>
</cp:coreProperties>
</file>