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5A" w:rsidRDefault="004D235A" w:rsidP="004D235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Courier New" w:hAnsi="Courier New"/>
          <w:i/>
          <w:noProof/>
          <w:sz w:val="27"/>
          <w:szCs w:val="18"/>
        </w:rPr>
        <w:drawing>
          <wp:inline distT="0" distB="0" distL="0" distR="0">
            <wp:extent cx="1009650" cy="762000"/>
            <wp:effectExtent l="0" t="0" r="0" b="0"/>
            <wp:docPr id="1" name="Рисунок 1" descr="Описание: Описание: 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1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35A" w:rsidRPr="0081725C" w:rsidRDefault="004D235A" w:rsidP="004D235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1725C">
        <w:rPr>
          <w:rFonts w:ascii="Arial" w:hAnsi="Arial" w:cs="Arial"/>
          <w:b/>
          <w:sz w:val="26"/>
          <w:szCs w:val="26"/>
        </w:rPr>
        <w:t>Департамент образования и науки Тюменской области</w:t>
      </w:r>
    </w:p>
    <w:p w:rsidR="004D235A" w:rsidRPr="0081725C" w:rsidRDefault="004D235A" w:rsidP="004D235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81725C">
        <w:rPr>
          <w:rFonts w:ascii="Arial" w:hAnsi="Arial" w:cs="Arial"/>
          <w:b/>
          <w:sz w:val="26"/>
          <w:szCs w:val="26"/>
        </w:rPr>
        <w:t xml:space="preserve">Государственное автономное профессиональное образовательное учреждение Тюменской области </w:t>
      </w:r>
    </w:p>
    <w:p w:rsidR="004D235A" w:rsidRPr="00E409EA" w:rsidRDefault="004D235A" w:rsidP="004D235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409EA">
        <w:rPr>
          <w:rFonts w:ascii="Arial" w:hAnsi="Arial" w:cs="Arial"/>
          <w:b/>
          <w:sz w:val="28"/>
          <w:szCs w:val="28"/>
        </w:rPr>
        <w:t>«Тобольский многопрофильный техникум»</w:t>
      </w:r>
    </w:p>
    <w:p w:rsidR="004D235A" w:rsidRPr="0081725C" w:rsidRDefault="004D235A" w:rsidP="004D235A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4D235A" w:rsidRPr="0081725C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Pr="009563BF" w:rsidRDefault="004D235A" w:rsidP="00155431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Ind w:w="108" w:type="dxa"/>
        <w:tblLook w:val="00A0"/>
      </w:tblPr>
      <w:tblGrid>
        <w:gridCol w:w="5103"/>
        <w:gridCol w:w="4395"/>
      </w:tblGrid>
      <w:tr w:rsidR="00155431" w:rsidRPr="005E7830" w:rsidTr="00155431">
        <w:tc>
          <w:tcPr>
            <w:tcW w:w="5103" w:type="dxa"/>
          </w:tcPr>
          <w:p w:rsidR="00155431" w:rsidRPr="005E7830" w:rsidRDefault="00155431" w:rsidP="00155431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824" w:firstLine="29"/>
              <w:rPr>
                <w:rStyle w:val="FontStyle203"/>
                <w:b/>
                <w:sz w:val="28"/>
                <w:szCs w:val="28"/>
              </w:rPr>
            </w:pPr>
            <w:r w:rsidRPr="005E7830">
              <w:rPr>
                <w:rStyle w:val="FontStyle203"/>
                <w:b/>
                <w:sz w:val="28"/>
                <w:szCs w:val="28"/>
              </w:rPr>
              <w:t>Рассмотрено:</w:t>
            </w:r>
          </w:p>
          <w:p w:rsidR="00155431" w:rsidRPr="005E7830" w:rsidRDefault="00155431" w:rsidP="00155431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252" w:firstLine="29"/>
              <w:jc w:val="left"/>
              <w:rPr>
                <w:rStyle w:val="FontStyle203"/>
                <w:sz w:val="28"/>
                <w:szCs w:val="28"/>
              </w:rPr>
            </w:pPr>
            <w:r>
              <w:rPr>
                <w:rStyle w:val="FontStyle203"/>
                <w:sz w:val="28"/>
                <w:szCs w:val="28"/>
              </w:rPr>
              <w:t xml:space="preserve">на </w:t>
            </w:r>
            <w:r w:rsidRPr="005E7830">
              <w:rPr>
                <w:rStyle w:val="FontStyle203"/>
                <w:sz w:val="28"/>
                <w:szCs w:val="28"/>
              </w:rPr>
              <w:t>заседании</w:t>
            </w:r>
            <w:r>
              <w:rPr>
                <w:rStyle w:val="FontStyle203"/>
                <w:sz w:val="28"/>
                <w:szCs w:val="28"/>
              </w:rPr>
              <w:t xml:space="preserve"> педагогического</w:t>
            </w:r>
            <w:r w:rsidRPr="005E7830">
              <w:rPr>
                <w:rStyle w:val="FontStyle203"/>
                <w:sz w:val="28"/>
                <w:szCs w:val="28"/>
              </w:rPr>
              <w:t xml:space="preserve"> совета «</w:t>
            </w:r>
            <w:r>
              <w:rPr>
                <w:rStyle w:val="FontStyle203"/>
                <w:sz w:val="28"/>
                <w:szCs w:val="28"/>
              </w:rPr>
              <w:t>08</w:t>
            </w:r>
            <w:r w:rsidRPr="005E7830">
              <w:rPr>
                <w:rStyle w:val="FontStyle203"/>
                <w:sz w:val="28"/>
                <w:szCs w:val="28"/>
              </w:rPr>
              <w:t xml:space="preserve">» </w:t>
            </w:r>
            <w:r>
              <w:rPr>
                <w:rStyle w:val="FontStyle203"/>
                <w:sz w:val="28"/>
                <w:szCs w:val="28"/>
              </w:rPr>
              <w:t xml:space="preserve">сентября  </w:t>
            </w:r>
            <w:r w:rsidRPr="005E7830">
              <w:rPr>
                <w:rStyle w:val="FontStyle203"/>
                <w:sz w:val="28"/>
                <w:szCs w:val="28"/>
              </w:rPr>
              <w:t>201</w:t>
            </w:r>
            <w:r>
              <w:rPr>
                <w:rStyle w:val="FontStyle203"/>
                <w:sz w:val="28"/>
                <w:szCs w:val="28"/>
              </w:rPr>
              <w:t>7</w:t>
            </w:r>
            <w:r w:rsidRPr="005E7830">
              <w:rPr>
                <w:rStyle w:val="FontStyle203"/>
                <w:sz w:val="28"/>
                <w:szCs w:val="28"/>
              </w:rPr>
              <w:t xml:space="preserve"> года Протокол №</w:t>
            </w:r>
            <w:r>
              <w:rPr>
                <w:rStyle w:val="FontStyle203"/>
                <w:sz w:val="28"/>
                <w:szCs w:val="28"/>
              </w:rPr>
              <w:t xml:space="preserve"> 2</w:t>
            </w:r>
            <w:r w:rsidRPr="005E7830">
              <w:rPr>
                <w:rStyle w:val="FontStyle203"/>
                <w:sz w:val="28"/>
                <w:szCs w:val="28"/>
              </w:rPr>
              <w:t xml:space="preserve"> </w:t>
            </w:r>
          </w:p>
          <w:p w:rsidR="00155431" w:rsidRPr="005E7830" w:rsidRDefault="00155431" w:rsidP="00155431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1452" w:firstLine="29"/>
              <w:jc w:val="left"/>
              <w:rPr>
                <w:rStyle w:val="FontStyle203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5431" w:rsidRPr="005E7830" w:rsidRDefault="00155431" w:rsidP="00CB1925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b/>
                <w:sz w:val="28"/>
                <w:szCs w:val="28"/>
              </w:rPr>
            </w:pPr>
            <w:r w:rsidRPr="005E7830">
              <w:rPr>
                <w:rStyle w:val="FontStyle203"/>
                <w:b/>
                <w:sz w:val="28"/>
                <w:szCs w:val="28"/>
              </w:rPr>
              <w:t>Утверждено:</w:t>
            </w:r>
          </w:p>
          <w:p w:rsidR="00155431" w:rsidRPr="005E7830" w:rsidRDefault="00155431" w:rsidP="00CB1925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firstLine="0"/>
              <w:jc w:val="left"/>
              <w:rPr>
                <w:rStyle w:val="FontStyle203"/>
                <w:sz w:val="28"/>
                <w:szCs w:val="28"/>
              </w:rPr>
            </w:pPr>
            <w:r w:rsidRPr="005E7830">
              <w:rPr>
                <w:rStyle w:val="FontStyle203"/>
                <w:sz w:val="28"/>
                <w:szCs w:val="28"/>
              </w:rPr>
              <w:t>Приказом директора ГАПОУ ТО «Тобольский многопрофильный техникум»</w:t>
            </w:r>
          </w:p>
          <w:p w:rsidR="00155431" w:rsidRPr="005E7830" w:rsidRDefault="00155431" w:rsidP="00CB1925">
            <w:pPr>
              <w:pStyle w:val="Style44"/>
              <w:widowControl/>
              <w:tabs>
                <w:tab w:val="left" w:leader="underscore" w:pos="3912"/>
                <w:tab w:val="left" w:pos="4711"/>
              </w:tabs>
              <w:spacing w:line="240" w:lineRule="auto"/>
              <w:ind w:right="-108" w:firstLine="0"/>
              <w:jc w:val="left"/>
              <w:rPr>
                <w:rStyle w:val="FontStyle203"/>
                <w:sz w:val="28"/>
                <w:szCs w:val="28"/>
              </w:rPr>
            </w:pPr>
            <w:r w:rsidRPr="005E7830">
              <w:rPr>
                <w:rStyle w:val="FontStyle203"/>
                <w:sz w:val="28"/>
                <w:szCs w:val="28"/>
              </w:rPr>
              <w:t>«1</w:t>
            </w:r>
            <w:r>
              <w:rPr>
                <w:rStyle w:val="FontStyle203"/>
                <w:sz w:val="28"/>
                <w:szCs w:val="28"/>
              </w:rPr>
              <w:t>1</w:t>
            </w:r>
            <w:r w:rsidRPr="005E7830">
              <w:rPr>
                <w:rStyle w:val="FontStyle203"/>
                <w:sz w:val="28"/>
                <w:szCs w:val="28"/>
              </w:rPr>
              <w:t xml:space="preserve">» </w:t>
            </w:r>
            <w:r>
              <w:rPr>
                <w:rStyle w:val="FontStyle203"/>
                <w:sz w:val="28"/>
                <w:szCs w:val="28"/>
              </w:rPr>
              <w:t xml:space="preserve">сентября </w:t>
            </w:r>
            <w:r w:rsidRPr="005E7830">
              <w:rPr>
                <w:rStyle w:val="FontStyle203"/>
                <w:sz w:val="28"/>
                <w:szCs w:val="28"/>
              </w:rPr>
              <w:t xml:space="preserve"> 201</w:t>
            </w:r>
            <w:r>
              <w:rPr>
                <w:rStyle w:val="FontStyle203"/>
                <w:sz w:val="28"/>
                <w:szCs w:val="28"/>
              </w:rPr>
              <w:t>7</w:t>
            </w:r>
            <w:r w:rsidRPr="005E7830">
              <w:rPr>
                <w:rStyle w:val="FontStyle203"/>
                <w:sz w:val="28"/>
                <w:szCs w:val="28"/>
              </w:rPr>
              <w:t xml:space="preserve"> года № </w:t>
            </w:r>
            <w:r>
              <w:rPr>
                <w:rStyle w:val="FontStyle203"/>
                <w:sz w:val="28"/>
                <w:szCs w:val="28"/>
              </w:rPr>
              <w:t>79</w:t>
            </w:r>
          </w:p>
        </w:tc>
      </w:tr>
      <w:tr w:rsidR="00155431" w:rsidRPr="005E7830" w:rsidTr="00155431">
        <w:tc>
          <w:tcPr>
            <w:tcW w:w="5103" w:type="dxa"/>
          </w:tcPr>
          <w:p w:rsidR="00155431" w:rsidRPr="005E7830" w:rsidRDefault="00155431" w:rsidP="00155431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left="-29" w:right="252" w:firstLine="29"/>
              <w:jc w:val="left"/>
              <w:rPr>
                <w:rStyle w:val="FontStyle203"/>
                <w:b/>
                <w:sz w:val="28"/>
                <w:szCs w:val="28"/>
              </w:rPr>
            </w:pPr>
          </w:p>
        </w:tc>
        <w:tc>
          <w:tcPr>
            <w:tcW w:w="4395" w:type="dxa"/>
          </w:tcPr>
          <w:p w:rsidR="00155431" w:rsidRPr="005E7830" w:rsidRDefault="00155431" w:rsidP="00CB1925">
            <w:pPr>
              <w:pStyle w:val="Style44"/>
              <w:widowControl/>
              <w:tabs>
                <w:tab w:val="left" w:leader="underscore" w:pos="3912"/>
              </w:tabs>
              <w:spacing w:line="240" w:lineRule="auto"/>
              <w:ind w:right="1824" w:firstLine="0"/>
              <w:jc w:val="left"/>
              <w:rPr>
                <w:rStyle w:val="FontStyle203"/>
                <w:b/>
                <w:sz w:val="28"/>
                <w:szCs w:val="28"/>
              </w:rPr>
            </w:pPr>
          </w:p>
        </w:tc>
      </w:tr>
    </w:tbl>
    <w:p w:rsidR="004D235A" w:rsidRPr="009563BF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Pr="009563BF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Pr="009563BF" w:rsidRDefault="004D235A" w:rsidP="004D235A">
      <w:pPr>
        <w:rPr>
          <w:rFonts w:ascii="Arial" w:hAnsi="Arial" w:cs="Arial"/>
          <w:b/>
          <w:sz w:val="26"/>
          <w:szCs w:val="26"/>
        </w:rPr>
      </w:pPr>
    </w:p>
    <w:p w:rsidR="004D235A" w:rsidRPr="00832FE2" w:rsidRDefault="004D235A" w:rsidP="004D235A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 w:rsidRPr="00832FE2">
        <w:rPr>
          <w:rFonts w:ascii="Arial" w:hAnsi="Arial" w:cs="Arial"/>
          <w:b/>
          <w:sz w:val="28"/>
          <w:szCs w:val="28"/>
          <w:u w:val="single"/>
        </w:rPr>
        <w:t xml:space="preserve">Локальный акт № </w:t>
      </w:r>
      <w:r w:rsidR="00155431">
        <w:rPr>
          <w:rFonts w:ascii="Arial" w:hAnsi="Arial" w:cs="Arial"/>
          <w:b/>
          <w:sz w:val="28"/>
          <w:szCs w:val="28"/>
          <w:u w:val="single"/>
        </w:rPr>
        <w:t>31</w:t>
      </w:r>
    </w:p>
    <w:p w:rsidR="004D235A" w:rsidRPr="00E409EA" w:rsidRDefault="004D235A" w:rsidP="004D235A">
      <w:pPr>
        <w:jc w:val="right"/>
        <w:rPr>
          <w:rFonts w:ascii="Arial" w:hAnsi="Arial" w:cs="Arial"/>
          <w:b/>
          <w:sz w:val="32"/>
          <w:szCs w:val="32"/>
        </w:rPr>
      </w:pPr>
    </w:p>
    <w:p w:rsidR="004D235A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Pr="009563BF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Pr="009563BF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Default="004D235A" w:rsidP="00155431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E409EA">
        <w:rPr>
          <w:rFonts w:ascii="Arial" w:hAnsi="Arial" w:cs="Arial"/>
          <w:b/>
          <w:sz w:val="40"/>
          <w:szCs w:val="40"/>
        </w:rPr>
        <w:t>ПОЛОЖЕНИЕ</w:t>
      </w:r>
    </w:p>
    <w:p w:rsidR="00155431" w:rsidRDefault="00155431" w:rsidP="00155431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 учебных кабинетах, мастерских</w:t>
      </w:r>
    </w:p>
    <w:p w:rsidR="00155431" w:rsidRPr="00E409EA" w:rsidRDefault="00155431" w:rsidP="00155431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и </w:t>
      </w:r>
      <w:proofErr w:type="gramStart"/>
      <w:r>
        <w:rPr>
          <w:rFonts w:ascii="Arial" w:hAnsi="Arial" w:cs="Arial"/>
          <w:b/>
          <w:sz w:val="40"/>
          <w:szCs w:val="40"/>
        </w:rPr>
        <w:t>лабораториях</w:t>
      </w:r>
      <w:proofErr w:type="gramEnd"/>
      <w:r>
        <w:rPr>
          <w:rFonts w:ascii="Arial" w:hAnsi="Arial" w:cs="Arial"/>
          <w:b/>
          <w:sz w:val="40"/>
          <w:szCs w:val="40"/>
        </w:rPr>
        <w:t xml:space="preserve"> </w:t>
      </w:r>
    </w:p>
    <w:p w:rsidR="004D235A" w:rsidRDefault="004D235A" w:rsidP="004D235A">
      <w:pPr>
        <w:jc w:val="center"/>
        <w:rPr>
          <w:rFonts w:ascii="Arial" w:hAnsi="Arial" w:cs="Arial"/>
        </w:rPr>
      </w:pPr>
    </w:p>
    <w:p w:rsidR="00832FE2" w:rsidRPr="008A7188" w:rsidRDefault="00832FE2" w:rsidP="004D235A">
      <w:pPr>
        <w:jc w:val="center"/>
        <w:rPr>
          <w:rFonts w:ascii="Arial" w:hAnsi="Arial" w:cs="Arial"/>
        </w:rPr>
      </w:pPr>
    </w:p>
    <w:p w:rsidR="004D235A" w:rsidRPr="0081725C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Default="004D235A" w:rsidP="004D235A">
      <w:pPr>
        <w:rPr>
          <w:rFonts w:ascii="Arial" w:hAnsi="Arial" w:cs="Arial"/>
          <w:b/>
          <w:sz w:val="26"/>
          <w:szCs w:val="26"/>
        </w:rPr>
      </w:pPr>
    </w:p>
    <w:p w:rsidR="00832FE2" w:rsidRPr="0081725C" w:rsidRDefault="00832FE2" w:rsidP="004D235A">
      <w:pPr>
        <w:rPr>
          <w:rFonts w:ascii="Arial" w:hAnsi="Arial" w:cs="Arial"/>
          <w:b/>
          <w:sz w:val="26"/>
          <w:szCs w:val="26"/>
        </w:rPr>
      </w:pPr>
    </w:p>
    <w:p w:rsidR="004D235A" w:rsidRDefault="004D235A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155431" w:rsidRPr="0081725C" w:rsidRDefault="00155431" w:rsidP="004D235A">
      <w:pPr>
        <w:jc w:val="center"/>
        <w:rPr>
          <w:rFonts w:ascii="Arial" w:hAnsi="Arial" w:cs="Arial"/>
          <w:b/>
          <w:sz w:val="26"/>
          <w:szCs w:val="26"/>
        </w:rPr>
      </w:pPr>
    </w:p>
    <w:p w:rsidR="004D235A" w:rsidRDefault="004D235A" w:rsidP="004D235A">
      <w:pPr>
        <w:jc w:val="center"/>
        <w:rPr>
          <w:rFonts w:ascii="Arial" w:hAnsi="Arial" w:cs="Arial"/>
          <w:kern w:val="36"/>
        </w:rPr>
      </w:pPr>
      <w:r w:rsidRPr="0081725C">
        <w:rPr>
          <w:rFonts w:ascii="Arial" w:hAnsi="Arial" w:cs="Arial"/>
          <w:sz w:val="26"/>
          <w:szCs w:val="26"/>
        </w:rPr>
        <w:t>г. Тобольск</w:t>
      </w:r>
      <w:r>
        <w:rPr>
          <w:rFonts w:ascii="Arial" w:hAnsi="Arial" w:cs="Arial"/>
          <w:kern w:val="36"/>
        </w:rPr>
        <w:t xml:space="preserve">         </w:t>
      </w:r>
    </w:p>
    <w:p w:rsidR="004D235A" w:rsidRDefault="004D235A" w:rsidP="004D235A">
      <w:pPr>
        <w:jc w:val="center"/>
        <w:rPr>
          <w:rFonts w:ascii="Arial" w:hAnsi="Arial" w:cs="Arial"/>
          <w:kern w:val="36"/>
        </w:rPr>
      </w:pPr>
    </w:p>
    <w:p w:rsidR="00832FE2" w:rsidRDefault="004D235A" w:rsidP="00832FE2">
      <w:pPr>
        <w:jc w:val="right"/>
        <w:rPr>
          <w:rFonts w:ascii="Arial" w:hAnsi="Arial" w:cs="Arial"/>
          <w:kern w:val="36"/>
        </w:rPr>
      </w:pPr>
      <w:r>
        <w:rPr>
          <w:rFonts w:ascii="Arial" w:hAnsi="Arial" w:cs="Arial"/>
          <w:kern w:val="36"/>
        </w:rPr>
        <w:t xml:space="preserve">     </w:t>
      </w:r>
      <w:r w:rsidR="00832FE2">
        <w:rPr>
          <w:rFonts w:ascii="Arial" w:hAnsi="Arial" w:cs="Arial"/>
          <w:kern w:val="36"/>
        </w:rPr>
        <w:t xml:space="preserve">  </w:t>
      </w:r>
      <w:r w:rsidRPr="0081725C">
        <w:rPr>
          <w:rFonts w:ascii="Arial" w:hAnsi="Arial" w:cs="Arial"/>
          <w:kern w:val="36"/>
        </w:rPr>
        <w:t xml:space="preserve">                 </w:t>
      </w:r>
    </w:p>
    <w:p w:rsidR="00832FE2" w:rsidRPr="0081725C" w:rsidRDefault="004D235A" w:rsidP="00832FE2">
      <w:pPr>
        <w:jc w:val="right"/>
        <w:rPr>
          <w:rFonts w:ascii="Arial" w:hAnsi="Arial" w:cs="Arial"/>
          <w:kern w:val="36"/>
        </w:rPr>
      </w:pPr>
      <w:r w:rsidRPr="0081725C">
        <w:rPr>
          <w:rFonts w:ascii="Arial" w:hAnsi="Arial" w:cs="Arial"/>
          <w:kern w:val="36"/>
        </w:rPr>
        <w:lastRenderedPageBreak/>
        <w:t xml:space="preserve"> </w:t>
      </w:r>
      <w:r w:rsidR="00832FE2" w:rsidRPr="0081725C">
        <w:rPr>
          <w:rFonts w:ascii="Arial" w:hAnsi="Arial" w:cs="Arial"/>
          <w:kern w:val="36"/>
        </w:rPr>
        <w:t xml:space="preserve">Приложение №  </w:t>
      </w:r>
      <w:r w:rsidR="00832FE2">
        <w:rPr>
          <w:rFonts w:ascii="Arial" w:hAnsi="Arial" w:cs="Arial"/>
          <w:kern w:val="36"/>
        </w:rPr>
        <w:t>1</w:t>
      </w:r>
    </w:p>
    <w:p w:rsidR="00832FE2" w:rsidRDefault="00832FE2" w:rsidP="00832FE2">
      <w:pPr>
        <w:jc w:val="right"/>
        <w:rPr>
          <w:rFonts w:ascii="Arial" w:hAnsi="Arial" w:cs="Arial"/>
          <w:kern w:val="32"/>
          <w:sz w:val="26"/>
          <w:szCs w:val="26"/>
        </w:rPr>
      </w:pPr>
      <w:r>
        <w:rPr>
          <w:rFonts w:ascii="Arial" w:hAnsi="Arial" w:cs="Arial"/>
          <w:iCs/>
          <w:kern w:val="36"/>
        </w:rPr>
        <w:t xml:space="preserve">                                                            </w:t>
      </w:r>
      <w:r w:rsidRPr="0081725C">
        <w:rPr>
          <w:rFonts w:ascii="Arial" w:hAnsi="Arial" w:cs="Arial"/>
          <w:iCs/>
          <w:kern w:val="36"/>
        </w:rPr>
        <w:t xml:space="preserve">к приказу от  </w:t>
      </w:r>
      <w:r w:rsidRPr="00D64A11">
        <w:rPr>
          <w:rFonts w:ascii="Arial" w:hAnsi="Arial" w:cs="Arial"/>
          <w:bCs/>
          <w:sz w:val="26"/>
          <w:szCs w:val="26"/>
        </w:rPr>
        <w:t>«</w:t>
      </w:r>
      <w:r w:rsidR="00155431">
        <w:rPr>
          <w:rFonts w:ascii="Arial" w:hAnsi="Arial" w:cs="Arial"/>
          <w:bCs/>
          <w:sz w:val="26"/>
          <w:szCs w:val="26"/>
        </w:rPr>
        <w:t>11</w:t>
      </w:r>
      <w:r w:rsidRPr="00155431">
        <w:rPr>
          <w:rFonts w:ascii="Arial" w:hAnsi="Arial" w:cs="Arial"/>
          <w:bCs/>
          <w:sz w:val="26"/>
          <w:szCs w:val="26"/>
        </w:rPr>
        <w:t>» сентября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120167">
        <w:rPr>
          <w:rFonts w:ascii="Arial" w:hAnsi="Arial" w:cs="Arial"/>
          <w:bCs/>
          <w:sz w:val="26"/>
          <w:szCs w:val="26"/>
        </w:rPr>
        <w:t>201</w:t>
      </w:r>
      <w:r w:rsidR="00155431">
        <w:rPr>
          <w:rFonts w:ascii="Arial" w:hAnsi="Arial" w:cs="Arial"/>
          <w:bCs/>
          <w:sz w:val="26"/>
          <w:szCs w:val="26"/>
        </w:rPr>
        <w:t>7</w:t>
      </w:r>
      <w:r w:rsidRPr="00120167">
        <w:rPr>
          <w:rFonts w:ascii="Arial" w:hAnsi="Arial" w:cs="Arial"/>
          <w:bCs/>
          <w:sz w:val="26"/>
          <w:szCs w:val="26"/>
        </w:rPr>
        <w:t>г</w:t>
      </w:r>
      <w:r w:rsidRPr="0081725C">
        <w:rPr>
          <w:rFonts w:ascii="Arial" w:hAnsi="Arial" w:cs="Arial"/>
          <w:bCs/>
          <w:sz w:val="26"/>
          <w:szCs w:val="26"/>
        </w:rPr>
        <w:t>.</w:t>
      </w:r>
      <w:r w:rsidR="00155431">
        <w:rPr>
          <w:rFonts w:ascii="Arial" w:hAnsi="Arial" w:cs="Arial"/>
          <w:kern w:val="32"/>
          <w:sz w:val="26"/>
          <w:szCs w:val="26"/>
        </w:rPr>
        <w:t xml:space="preserve"> </w:t>
      </w:r>
      <w:r>
        <w:rPr>
          <w:rFonts w:ascii="Arial" w:hAnsi="Arial" w:cs="Arial"/>
          <w:kern w:val="32"/>
          <w:sz w:val="26"/>
          <w:szCs w:val="26"/>
        </w:rPr>
        <w:t xml:space="preserve">№ </w:t>
      </w:r>
      <w:r w:rsidR="00155431">
        <w:rPr>
          <w:rFonts w:ascii="Arial" w:hAnsi="Arial" w:cs="Arial"/>
          <w:kern w:val="32"/>
          <w:sz w:val="26"/>
          <w:szCs w:val="26"/>
        </w:rPr>
        <w:t>7</w:t>
      </w:r>
      <w:r>
        <w:rPr>
          <w:rFonts w:ascii="Arial" w:hAnsi="Arial" w:cs="Arial"/>
          <w:kern w:val="32"/>
          <w:sz w:val="26"/>
          <w:szCs w:val="26"/>
        </w:rPr>
        <w:t>9</w:t>
      </w:r>
    </w:p>
    <w:p w:rsidR="00832FE2" w:rsidRPr="00B4619F" w:rsidRDefault="00832FE2" w:rsidP="00832FE2">
      <w:pPr>
        <w:jc w:val="center"/>
        <w:rPr>
          <w:rFonts w:ascii="Arial" w:hAnsi="Arial" w:cs="Arial"/>
        </w:rPr>
      </w:pPr>
      <w:r w:rsidRPr="0081725C">
        <w:rPr>
          <w:rFonts w:ascii="Arial" w:hAnsi="Arial" w:cs="Arial"/>
          <w:kern w:val="32"/>
          <w:sz w:val="26"/>
          <w:szCs w:val="26"/>
        </w:rPr>
        <w:t xml:space="preserve">             </w:t>
      </w:r>
      <w:r>
        <w:rPr>
          <w:rFonts w:ascii="Arial" w:hAnsi="Arial" w:cs="Arial"/>
          <w:kern w:val="32"/>
          <w:sz w:val="26"/>
          <w:szCs w:val="26"/>
        </w:rPr>
        <w:t xml:space="preserve">              </w:t>
      </w:r>
    </w:p>
    <w:p w:rsidR="00832FE2" w:rsidRPr="00155431" w:rsidRDefault="00832FE2" w:rsidP="00832FE2">
      <w:pPr>
        <w:spacing w:line="276" w:lineRule="auto"/>
        <w:rPr>
          <w:rFonts w:ascii="Arial" w:hAnsi="Arial" w:cs="Arial"/>
          <w:b/>
        </w:rPr>
      </w:pPr>
      <w:r w:rsidRPr="00155431">
        <w:rPr>
          <w:rFonts w:ascii="Arial" w:hAnsi="Arial" w:cs="Arial"/>
          <w:b/>
        </w:rPr>
        <w:t>1.  Общие положения</w:t>
      </w:r>
    </w:p>
    <w:p w:rsidR="00832FE2" w:rsidRPr="004418FE" w:rsidRDefault="00832FE2" w:rsidP="00832FE2">
      <w:pPr>
        <w:tabs>
          <w:tab w:val="left" w:pos="1080"/>
          <w:tab w:val="left" w:pos="1260"/>
        </w:tabs>
        <w:jc w:val="both"/>
        <w:rPr>
          <w:rFonts w:ascii="Arial" w:hAnsi="Arial" w:cs="Arial"/>
        </w:rPr>
      </w:pPr>
      <w:r w:rsidRPr="004418FE">
        <w:rPr>
          <w:rFonts w:ascii="Arial" w:hAnsi="Arial" w:cs="Arial"/>
          <w:b/>
        </w:rPr>
        <w:t xml:space="preserve">         </w:t>
      </w:r>
      <w:r w:rsidRPr="004418FE">
        <w:rPr>
          <w:rFonts w:ascii="Arial" w:hAnsi="Arial" w:cs="Arial"/>
        </w:rPr>
        <w:t>1.1. Настоящее Положение регулирует организацию работы учебных кабинетов (учебных мастерских), (далее - учебных кабинетов) в соответствии с режимом их работы.</w:t>
      </w:r>
    </w:p>
    <w:p w:rsidR="00832FE2" w:rsidRPr="004418FE" w:rsidRDefault="00832FE2" w:rsidP="00832FE2">
      <w:pPr>
        <w:widowControl w:val="0"/>
        <w:shd w:val="clear" w:color="auto" w:fill="FFFFFF"/>
        <w:tabs>
          <w:tab w:val="left" w:pos="1080"/>
          <w:tab w:val="left" w:pos="1128"/>
          <w:tab w:val="left" w:pos="1260"/>
        </w:tabs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1.2. Настоящее Положение  разработано в соответствии  с </w:t>
      </w:r>
      <w:r w:rsidRPr="0070394C">
        <w:rPr>
          <w:rFonts w:ascii="Arial" w:hAnsi="Arial" w:cs="Arial"/>
        </w:rPr>
        <w:t>законом Российской Федерации «Об образовании» от 29.12.2012 г. №273-ФЗ «Об образовании в Российской Федерации»; уставом ГА</w:t>
      </w:r>
      <w:r>
        <w:rPr>
          <w:rFonts w:ascii="Arial" w:hAnsi="Arial" w:cs="Arial"/>
        </w:rPr>
        <w:t>П</w:t>
      </w:r>
      <w:r w:rsidRPr="0070394C">
        <w:rPr>
          <w:rFonts w:ascii="Arial" w:hAnsi="Arial" w:cs="Arial"/>
        </w:rPr>
        <w:t xml:space="preserve">ОУ </w:t>
      </w:r>
      <w:r>
        <w:rPr>
          <w:rFonts w:ascii="Arial" w:hAnsi="Arial" w:cs="Arial"/>
        </w:rPr>
        <w:t>ТО</w:t>
      </w:r>
      <w:r w:rsidRPr="0070394C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Тобольский многопрофильный техникум</w:t>
      </w:r>
      <w:r w:rsidRPr="0070394C">
        <w:rPr>
          <w:rFonts w:ascii="Arial" w:hAnsi="Arial" w:cs="Arial"/>
        </w:rPr>
        <w:t xml:space="preserve">», утвержденным директором департамента образования и науки Тюменской области (приказ от </w:t>
      </w:r>
      <w:r>
        <w:rPr>
          <w:rFonts w:ascii="Arial" w:hAnsi="Arial" w:cs="Arial"/>
        </w:rPr>
        <w:t>01.08.2014г</w:t>
      </w:r>
      <w:r w:rsidRPr="0070394C">
        <w:rPr>
          <w:rFonts w:ascii="Arial" w:hAnsi="Arial" w:cs="Arial"/>
        </w:rPr>
        <w:t>. №356/ОД)</w:t>
      </w:r>
      <w:r w:rsidRPr="004418FE">
        <w:rPr>
          <w:rFonts w:ascii="Arial" w:hAnsi="Arial" w:cs="Arial"/>
        </w:rPr>
        <w:t xml:space="preserve"> Уставом </w:t>
      </w:r>
      <w:r>
        <w:rPr>
          <w:rFonts w:ascii="Arial" w:hAnsi="Arial" w:cs="Arial"/>
        </w:rPr>
        <w:t>Автономного</w:t>
      </w:r>
      <w:r w:rsidRPr="004418FE">
        <w:rPr>
          <w:rFonts w:ascii="Arial" w:hAnsi="Arial" w:cs="Arial"/>
        </w:rPr>
        <w:t xml:space="preserve"> учреждения, норма</w:t>
      </w:r>
      <w:r>
        <w:rPr>
          <w:rFonts w:ascii="Arial" w:hAnsi="Arial" w:cs="Arial"/>
        </w:rPr>
        <w:t xml:space="preserve">тивно-правовыми документами </w:t>
      </w:r>
      <w:r w:rsidRPr="004418FE">
        <w:rPr>
          <w:rFonts w:ascii="Arial" w:hAnsi="Arial" w:cs="Arial"/>
        </w:rPr>
        <w:t xml:space="preserve">федерального органа управления образованием, нормативными документами </w:t>
      </w:r>
      <w:proofErr w:type="spellStart"/>
      <w:r w:rsidRPr="004418FE">
        <w:rPr>
          <w:rFonts w:ascii="Arial" w:hAnsi="Arial" w:cs="Arial"/>
        </w:rPr>
        <w:t>СаНПиНа</w:t>
      </w:r>
      <w:proofErr w:type="spellEnd"/>
      <w:r w:rsidRPr="004418FE">
        <w:rPr>
          <w:rFonts w:ascii="Arial" w:hAnsi="Arial" w:cs="Arial"/>
        </w:rPr>
        <w:t xml:space="preserve"> 2.4.3.1186-03, утвержденным Постановлением главного государственного санитарного врача РФ от 23.07.2008 № 45, предложениями и предписаниями </w:t>
      </w:r>
      <w:proofErr w:type="spellStart"/>
      <w:r w:rsidRPr="004418FE">
        <w:rPr>
          <w:rFonts w:ascii="Arial" w:hAnsi="Arial" w:cs="Arial"/>
        </w:rPr>
        <w:t>Роспотребнадзора</w:t>
      </w:r>
      <w:proofErr w:type="spellEnd"/>
      <w:r w:rsidRPr="004418FE">
        <w:rPr>
          <w:rFonts w:ascii="Arial" w:hAnsi="Arial" w:cs="Arial"/>
        </w:rPr>
        <w:t xml:space="preserve">,  и направлено на эффективное использование  кабинетов  в учебно-образовательном процессе. </w:t>
      </w:r>
    </w:p>
    <w:p w:rsidR="00832FE2" w:rsidRPr="004418FE" w:rsidRDefault="00832FE2" w:rsidP="00832FE2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1.3. </w:t>
      </w:r>
      <w:proofErr w:type="gramStart"/>
      <w:r w:rsidRPr="004418FE">
        <w:rPr>
          <w:rFonts w:ascii="Arial" w:hAnsi="Arial" w:cs="Arial"/>
        </w:rPr>
        <w:t>Учебный кабинет - это учебное помещение техникума,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обучающимися  в полном соответствии с действующими государственными образовательными стандартами, учебными планами и программами, а также методическая работа по дисциплине с целью повышения эффективности и результативности образовательного процесса.</w:t>
      </w:r>
      <w:proofErr w:type="gramEnd"/>
    </w:p>
    <w:p w:rsidR="00832FE2" w:rsidRPr="004418FE" w:rsidRDefault="00832FE2" w:rsidP="00832FE2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1.4. Оборудование учебного кабинета должно  отвечать требованиям СанПиН 2.4.2.1178-02, охраны труда и здоровья участников образовательного процесса. Оборудование учебного кабинета должно позволять вести эффективное преподавание дисциплины при всем разнообразии методических приемов, педагогических интересов преподавателей.</w:t>
      </w:r>
    </w:p>
    <w:p w:rsidR="00832FE2" w:rsidRPr="004418FE" w:rsidRDefault="00832FE2" w:rsidP="00832FE2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1.5. В учебных кабинетах: химии, физики обязательно оборудуется лаборантская.</w:t>
      </w:r>
    </w:p>
    <w:p w:rsidR="00832FE2" w:rsidRPr="004418FE" w:rsidRDefault="00832FE2" w:rsidP="00832FE2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1.6. Учебно-производственные мастерские (далее - УПМ) являются учебной и производственной базой техникума.</w:t>
      </w:r>
    </w:p>
    <w:p w:rsidR="00832FE2" w:rsidRPr="004418FE" w:rsidRDefault="00832FE2" w:rsidP="00832FE2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1.7. УПМ находятся в непосредственном подчинении у заведующего по практике.</w:t>
      </w:r>
    </w:p>
    <w:p w:rsidR="00832FE2" w:rsidRPr="004418FE" w:rsidRDefault="00832FE2" w:rsidP="00832FE2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1.8. УПМ обеспечивают сочетание обучения с производственным трудом.</w:t>
      </w:r>
    </w:p>
    <w:p w:rsidR="00832FE2" w:rsidRPr="004418FE" w:rsidRDefault="00832FE2" w:rsidP="00832FE2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1.9. УПМ обеспечивают учебную (производственную) практику обучающихся техникума и получение ими рабочих профессий в соответствии с учебными планами и программами.</w:t>
      </w:r>
    </w:p>
    <w:p w:rsidR="00832FE2" w:rsidRPr="004418FE" w:rsidRDefault="00832FE2" w:rsidP="00832FE2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Style w:val="FontStyle21"/>
          <w:rFonts w:cs="Arial"/>
          <w:sz w:val="24"/>
        </w:rPr>
        <w:t>1.10  Персональная ответственность за обеспечение безопасных условий труда обучающихся, проходящих учебную, производственную практику в УПМ возлагается на мастера производственного обучения группы,  заведующего по практике.</w:t>
      </w:r>
    </w:p>
    <w:p w:rsidR="00832FE2" w:rsidRPr="004418FE" w:rsidRDefault="00832FE2" w:rsidP="00832FE2">
      <w:pPr>
        <w:widowControl w:val="0"/>
        <w:shd w:val="clear" w:color="auto" w:fill="FFFFFF"/>
        <w:tabs>
          <w:tab w:val="left" w:pos="1080"/>
          <w:tab w:val="left" w:pos="1128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</w:p>
    <w:p w:rsidR="00832FE2" w:rsidRPr="00155431" w:rsidRDefault="00832FE2" w:rsidP="00832FE2">
      <w:pPr>
        <w:tabs>
          <w:tab w:val="left" w:pos="1080"/>
          <w:tab w:val="left" w:pos="1260"/>
        </w:tabs>
        <w:spacing w:line="20" w:lineRule="atLeast"/>
        <w:jc w:val="both"/>
        <w:rPr>
          <w:rFonts w:ascii="Arial" w:hAnsi="Arial" w:cs="Arial"/>
          <w:b/>
        </w:rPr>
      </w:pPr>
      <w:r w:rsidRPr="00155431">
        <w:rPr>
          <w:rFonts w:ascii="Arial" w:hAnsi="Arial" w:cs="Arial"/>
          <w:b/>
        </w:rPr>
        <w:t>2. Организация работы учебного кабинета</w:t>
      </w:r>
    </w:p>
    <w:p w:rsidR="00832FE2" w:rsidRPr="004418FE" w:rsidRDefault="00832FE2" w:rsidP="00832FE2">
      <w:pPr>
        <w:tabs>
          <w:tab w:val="left" w:pos="1080"/>
          <w:tab w:val="left" w:pos="1260"/>
        </w:tabs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Pr="004418FE">
        <w:rPr>
          <w:rFonts w:ascii="Arial" w:hAnsi="Arial" w:cs="Arial"/>
        </w:rPr>
        <w:t>2.1. Работа учебного кабинета  осуществляется в соответствие  с действующим расписанием занятий и внеурочной деятельностью с нагрузкой не более 36 часов в неделю.</w:t>
      </w:r>
    </w:p>
    <w:p w:rsidR="00112AC8" w:rsidRPr="004418FE" w:rsidRDefault="00832FE2" w:rsidP="00832FE2">
      <w:pPr>
        <w:tabs>
          <w:tab w:val="left" w:pos="1080"/>
          <w:tab w:val="left" w:pos="1260"/>
        </w:tabs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2.2. В целях сохранности учебно-методической базы и УМК, приказом директора техникума назначается ответственные за кабинет (из числа работающих в нем педагогов, классных руководителей).</w:t>
      </w:r>
      <w:r w:rsidR="00112AC8">
        <w:rPr>
          <w:rFonts w:ascii="Arial" w:hAnsi="Arial" w:cs="Arial"/>
          <w:kern w:val="36"/>
        </w:rPr>
        <w:t xml:space="preserve">                                                                                               </w:t>
      </w:r>
      <w:r w:rsidR="00112AC8" w:rsidRPr="0081725C">
        <w:rPr>
          <w:rFonts w:ascii="Arial" w:hAnsi="Arial" w:cs="Arial"/>
          <w:kern w:val="36"/>
        </w:rPr>
        <w:t xml:space="preserve">  </w:t>
      </w:r>
      <w:r w:rsidR="00112AC8">
        <w:rPr>
          <w:rFonts w:ascii="Arial" w:hAnsi="Arial" w:cs="Arial"/>
          <w:kern w:val="36"/>
        </w:rPr>
        <w:t xml:space="preserve">    </w:t>
      </w:r>
      <w:r w:rsidR="00112AC8" w:rsidRPr="0081725C">
        <w:rPr>
          <w:rFonts w:ascii="Arial" w:hAnsi="Arial" w:cs="Arial"/>
          <w:kern w:val="36"/>
        </w:rPr>
        <w:t xml:space="preserve">    </w:t>
      </w:r>
    </w:p>
    <w:p w:rsidR="004D235A" w:rsidRDefault="004D235A" w:rsidP="00015C49">
      <w:pPr>
        <w:tabs>
          <w:tab w:val="left" w:pos="1080"/>
          <w:tab w:val="left" w:pos="1260"/>
        </w:tabs>
        <w:spacing w:line="20" w:lineRule="atLeast"/>
        <w:jc w:val="both"/>
        <w:rPr>
          <w:rFonts w:ascii="Arial" w:hAnsi="Arial" w:cs="Arial"/>
        </w:rPr>
      </w:pPr>
    </w:p>
    <w:p w:rsidR="00112AC8" w:rsidRPr="00015C49" w:rsidRDefault="00112AC8" w:rsidP="00015C49">
      <w:pPr>
        <w:tabs>
          <w:tab w:val="left" w:pos="1080"/>
          <w:tab w:val="left" w:pos="1260"/>
        </w:tabs>
        <w:spacing w:line="20" w:lineRule="atLeast"/>
        <w:jc w:val="both"/>
        <w:rPr>
          <w:rFonts w:ascii="Arial" w:hAnsi="Arial" w:cs="Arial"/>
        </w:rPr>
      </w:pPr>
      <w:r w:rsidRPr="00015C49">
        <w:rPr>
          <w:rFonts w:ascii="Arial" w:hAnsi="Arial" w:cs="Arial"/>
        </w:rPr>
        <w:t>3. Обязанности ответственного за кабинет</w:t>
      </w:r>
    </w:p>
    <w:p w:rsidR="00112AC8" w:rsidRPr="004418FE" w:rsidRDefault="00112AC8" w:rsidP="00015C49">
      <w:pPr>
        <w:tabs>
          <w:tab w:val="left" w:pos="1080"/>
          <w:tab w:val="left" w:pos="1260"/>
        </w:tabs>
        <w:spacing w:line="2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4418FE">
        <w:rPr>
          <w:rFonts w:ascii="Arial" w:hAnsi="Arial" w:cs="Arial"/>
        </w:rPr>
        <w:t>3.1. Обеспечивает порядок и дисциплину  обучающихся в период учебных занятий, не допускает порчу имущества, следит за соблюдением санитарно-гигиенических норм (в пределах должностных обязанностей).</w:t>
      </w:r>
    </w:p>
    <w:p w:rsidR="00112AC8" w:rsidRPr="004418FE" w:rsidRDefault="00112AC8" w:rsidP="00015C49">
      <w:pPr>
        <w:tabs>
          <w:tab w:val="left" w:pos="1080"/>
          <w:tab w:val="left" w:pos="1260"/>
        </w:tabs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3.2. Обеспечивает соблюдение правил техники безопасности, наличие правил поведения в кабинете, проведение соответствующего  инструктажа с </w:t>
      </w:r>
      <w:proofErr w:type="gramStart"/>
      <w:r w:rsidRPr="004418FE">
        <w:rPr>
          <w:rFonts w:ascii="Arial" w:hAnsi="Arial" w:cs="Arial"/>
        </w:rPr>
        <w:t>обучающимися</w:t>
      </w:r>
      <w:proofErr w:type="gramEnd"/>
      <w:r w:rsidRPr="004418FE">
        <w:rPr>
          <w:rFonts w:ascii="Arial" w:hAnsi="Arial" w:cs="Arial"/>
        </w:rPr>
        <w:t xml:space="preserve"> с </w:t>
      </w:r>
      <w:r w:rsidRPr="004418FE">
        <w:rPr>
          <w:rFonts w:ascii="Arial" w:hAnsi="Arial" w:cs="Arial"/>
        </w:rPr>
        <w:lastRenderedPageBreak/>
        <w:t xml:space="preserve">отметкой в журнале, где это предусмотрено.   Особо это касается учебных кабинетов повышенной опасности: физики, химии,  учебных мастерских. </w:t>
      </w:r>
    </w:p>
    <w:p w:rsidR="00112AC8" w:rsidRPr="004418FE" w:rsidRDefault="00112AC8" w:rsidP="00015C49">
      <w:pPr>
        <w:tabs>
          <w:tab w:val="left" w:pos="1080"/>
          <w:tab w:val="left" w:pos="1260"/>
        </w:tabs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3.3. Соблюдает режим проветривания учебного кабинета, осуществляет его в большие перемены   (в кабинете химии - через вытяжную вентиляцию). Присутствие </w:t>
      </w:r>
      <w:proofErr w:type="gramStart"/>
      <w:r w:rsidRPr="004418FE">
        <w:rPr>
          <w:rFonts w:ascii="Arial" w:hAnsi="Arial" w:cs="Arial"/>
        </w:rPr>
        <w:t>обучающихся</w:t>
      </w:r>
      <w:proofErr w:type="gramEnd"/>
      <w:r w:rsidRPr="004418FE">
        <w:rPr>
          <w:rFonts w:ascii="Arial" w:hAnsi="Arial" w:cs="Arial"/>
        </w:rPr>
        <w:t xml:space="preserve">  во время проветривания кабинета не допускается.</w:t>
      </w:r>
    </w:p>
    <w:p w:rsidR="00112AC8" w:rsidRPr="004418FE" w:rsidRDefault="00112AC8" w:rsidP="00015C49">
      <w:pPr>
        <w:tabs>
          <w:tab w:val="left" w:pos="1080"/>
          <w:tab w:val="left" w:pos="1260"/>
        </w:tabs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3.4. Обо всех неисправностях кабинета (поломка замков, мебели, противопожарного и другого оборудования, а также всех видов жизнеобеспечения) немедленно докладывает </w:t>
      </w:r>
      <w:r w:rsidR="005753A2">
        <w:rPr>
          <w:rFonts w:ascii="Arial" w:hAnsi="Arial" w:cs="Arial"/>
        </w:rPr>
        <w:t>начальнику организационно-хозяйственного отдела</w:t>
      </w:r>
      <w:r w:rsidRPr="004418FE">
        <w:rPr>
          <w:rFonts w:ascii="Arial" w:hAnsi="Arial" w:cs="Arial"/>
        </w:rPr>
        <w:t xml:space="preserve">. </w:t>
      </w:r>
    </w:p>
    <w:p w:rsidR="00112AC8" w:rsidRPr="004418FE" w:rsidRDefault="00112AC8" w:rsidP="00015C49">
      <w:pPr>
        <w:tabs>
          <w:tab w:val="left" w:pos="1080"/>
          <w:tab w:val="left" w:pos="1260"/>
        </w:tabs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3.5. Кабинет должен быть красиво оформлен, обязательным является наличие в кабинете инструкции по охране труда. </w:t>
      </w:r>
    </w:p>
    <w:p w:rsidR="00112AC8" w:rsidRPr="004418FE" w:rsidRDefault="00112AC8" w:rsidP="00015C49">
      <w:pPr>
        <w:tabs>
          <w:tab w:val="left" w:pos="1080"/>
          <w:tab w:val="left" w:pos="1260"/>
        </w:tabs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3.6. Заведующий кабинетом несет материальную ответственность за основные средства и материальные ценности кабинета. Часть изношенного, не пригодного к  эксплуатации оборудования  подлежит списанию. Раз в  год комиссия по учету основных средств и материальных ценностей проверяет их наличие в кабинете (</w:t>
      </w:r>
      <w:proofErr w:type="gramStart"/>
      <w:r w:rsidRPr="004418FE">
        <w:rPr>
          <w:rFonts w:ascii="Arial" w:hAnsi="Arial" w:cs="Arial"/>
        </w:rPr>
        <w:t>согласно приказа</w:t>
      </w:r>
      <w:proofErr w:type="gramEnd"/>
      <w:r w:rsidRPr="004418FE">
        <w:rPr>
          <w:rFonts w:ascii="Arial" w:hAnsi="Arial" w:cs="Arial"/>
        </w:rPr>
        <w:t xml:space="preserve"> директора).   </w:t>
      </w:r>
    </w:p>
    <w:p w:rsidR="00112AC8" w:rsidRDefault="00112AC8" w:rsidP="00015C49">
      <w:pPr>
        <w:tabs>
          <w:tab w:val="left" w:pos="1080"/>
          <w:tab w:val="left" w:pos="1260"/>
        </w:tabs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3.7. Раз в год проводится  проверка кабинетов, по итогам которой  администрацией техникума может быть назначено денежное  и/или иное поощрение (</w:t>
      </w:r>
      <w:proofErr w:type="gramStart"/>
      <w:r w:rsidRPr="004418FE">
        <w:rPr>
          <w:rFonts w:ascii="Arial" w:hAnsi="Arial" w:cs="Arial"/>
        </w:rPr>
        <w:t>согласно приказа</w:t>
      </w:r>
      <w:proofErr w:type="gramEnd"/>
      <w:r w:rsidRPr="004418FE">
        <w:rPr>
          <w:rFonts w:ascii="Arial" w:hAnsi="Arial" w:cs="Arial"/>
        </w:rPr>
        <w:t xml:space="preserve"> директора).</w:t>
      </w:r>
    </w:p>
    <w:p w:rsidR="005753A2" w:rsidRPr="004418FE" w:rsidRDefault="005753A2" w:rsidP="00015C49">
      <w:pPr>
        <w:tabs>
          <w:tab w:val="left" w:pos="1080"/>
          <w:tab w:val="left" w:pos="1260"/>
        </w:tabs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3.8. </w:t>
      </w:r>
      <w:r w:rsidRPr="004418FE">
        <w:rPr>
          <w:rFonts w:ascii="Arial" w:hAnsi="Arial" w:cs="Arial"/>
        </w:rPr>
        <w:t>Заведующий кабинетом</w:t>
      </w:r>
      <w:r>
        <w:rPr>
          <w:rFonts w:ascii="Arial" w:hAnsi="Arial" w:cs="Arial"/>
        </w:rPr>
        <w:t xml:space="preserve"> составляет план развития кабинета на учебный год </w:t>
      </w:r>
      <w:proofErr w:type="gramStart"/>
      <w:r>
        <w:rPr>
          <w:rFonts w:ascii="Arial" w:hAnsi="Arial" w:cs="Arial"/>
        </w:rPr>
        <w:t>согласно приложения</w:t>
      </w:r>
      <w:proofErr w:type="gramEnd"/>
      <w:r>
        <w:rPr>
          <w:rFonts w:ascii="Arial" w:hAnsi="Arial" w:cs="Arial"/>
        </w:rPr>
        <w:t xml:space="preserve"> </w:t>
      </w:r>
      <w:r w:rsidR="000A52D1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firstLine="540"/>
        <w:contextualSpacing/>
        <w:jc w:val="both"/>
        <w:rPr>
          <w:rFonts w:ascii="Arial" w:hAnsi="Arial" w:cs="Arial"/>
          <w:b/>
          <w:bCs/>
        </w:rPr>
      </w:pPr>
    </w:p>
    <w:p w:rsidR="00112AC8" w:rsidRPr="00155431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155431">
        <w:rPr>
          <w:rFonts w:ascii="Arial" w:hAnsi="Arial" w:cs="Arial"/>
          <w:b/>
          <w:bCs/>
        </w:rPr>
        <w:t>4. Общие требования к учебному кабинету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>
        <w:rPr>
          <w:rFonts w:ascii="Arial" w:hAnsi="Arial" w:cs="Arial"/>
        </w:rPr>
        <w:t xml:space="preserve">4.1 </w:t>
      </w:r>
      <w:r w:rsidRPr="004418FE">
        <w:rPr>
          <w:rFonts w:ascii="Arial" w:hAnsi="Arial" w:cs="Arial"/>
        </w:rPr>
        <w:t>Учебный кабинет должен соответствовать санитарно-гигиеническим требованиям СанПиН 2.4.2.1178-02 (к отделочным материалам; составу, размерам и размещению мебели; воздушно-тепловому режиму; режиму естественного и искусственного освещения) и требованиям пожарной безопасности ППБ 01-03).</w:t>
      </w:r>
      <w:proofErr w:type="gramEnd"/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4.2 </w:t>
      </w:r>
      <w:r w:rsidRPr="004418FE">
        <w:rPr>
          <w:rFonts w:ascii="Arial" w:hAnsi="Arial" w:cs="Arial"/>
        </w:rPr>
        <w:t>Оформление учебного кабинета должно быть осуществлено в едином стиле с учетом эстетических принципов.</w:t>
      </w:r>
    </w:p>
    <w:p w:rsidR="00112AC8" w:rsidRPr="00723731" w:rsidRDefault="00112AC8" w:rsidP="005753A2">
      <w:pPr>
        <w:pStyle w:val="a3"/>
        <w:numPr>
          <w:ilvl w:val="1"/>
          <w:numId w:val="8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723731">
        <w:rPr>
          <w:rFonts w:ascii="Arial" w:hAnsi="Arial" w:cs="Arial"/>
        </w:rPr>
        <w:t>Занятия в учебном кабинете должны служить:</w:t>
      </w:r>
    </w:p>
    <w:p w:rsidR="00112AC8" w:rsidRPr="004418FE" w:rsidRDefault="00112AC8" w:rsidP="00015C49">
      <w:pPr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left="0" w:firstLine="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формированию и развитию общих учебных умений и навыков обучающихся;</w:t>
      </w:r>
    </w:p>
    <w:p w:rsidR="00112AC8" w:rsidRPr="004418FE" w:rsidRDefault="00112AC8" w:rsidP="00015C49">
      <w:pPr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формированию обобщенного способа учебной, познавательной, коммуникативной и практической деятельности;</w:t>
      </w:r>
    </w:p>
    <w:p w:rsidR="00112AC8" w:rsidRPr="004418FE" w:rsidRDefault="00112AC8" w:rsidP="00015C49">
      <w:pPr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112AC8" w:rsidRPr="004418FE" w:rsidRDefault="00112AC8" w:rsidP="00015C49">
      <w:pPr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формированию ключевых компетенций - готовности обучающихся использовать полученные общие знания, умения и способности в реальной жизни для решения практических задач;</w:t>
      </w:r>
    </w:p>
    <w:p w:rsidR="00112AC8" w:rsidRPr="004418FE" w:rsidRDefault="00112AC8" w:rsidP="00015C49">
      <w:pPr>
        <w:numPr>
          <w:ilvl w:val="0"/>
          <w:numId w:val="1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формированию творческой личности, развитию у </w:t>
      </w:r>
      <w:proofErr w:type="gramStart"/>
      <w:r w:rsidRPr="004418FE">
        <w:rPr>
          <w:rFonts w:ascii="Arial" w:hAnsi="Arial" w:cs="Arial"/>
        </w:rPr>
        <w:t>обучающихся</w:t>
      </w:r>
      <w:proofErr w:type="gramEnd"/>
      <w:r w:rsidRPr="004418FE">
        <w:rPr>
          <w:rFonts w:ascii="Arial" w:hAnsi="Arial" w:cs="Arial"/>
        </w:rPr>
        <w:t xml:space="preserve"> теоретического мышления, памяти, воображения.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</w:p>
    <w:p w:rsidR="00112AC8" w:rsidRPr="00155431" w:rsidRDefault="00112AC8" w:rsidP="003F1EDC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contextualSpacing/>
        <w:jc w:val="both"/>
        <w:rPr>
          <w:rFonts w:ascii="Arial" w:hAnsi="Arial" w:cs="Arial"/>
          <w:b/>
          <w:bCs/>
        </w:rPr>
      </w:pPr>
      <w:r w:rsidRPr="00155431">
        <w:rPr>
          <w:rFonts w:ascii="Arial" w:hAnsi="Arial" w:cs="Arial"/>
          <w:b/>
          <w:bCs/>
        </w:rPr>
        <w:t>5. Требования к учебно-методическому обеспечению кабинета</w:t>
      </w:r>
    </w:p>
    <w:p w:rsidR="00112AC8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 </w:t>
      </w:r>
      <w:r w:rsidRPr="004418FE">
        <w:rPr>
          <w:rFonts w:ascii="Arial" w:hAnsi="Arial" w:cs="Arial"/>
        </w:rPr>
        <w:t xml:space="preserve">5.1. Учебный кабинет должен быть укомплектован учебным и компьютерным оборудованием, необходимым для выполнения образовательных программ, реализуемых техникумом. 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5.2. Учебный кабинет должен быть обеспечен учебниками, дидактическим и раздаточным материалом, необходимым для выполнения образовательных программ, реализуемых техникумом.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5.3.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 для определения усвоения требований образовательного стандарта.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5.4. Учебный кабинет должен быть обеспечен комплектом типовых заданий, тестов, контрольных работ для диагностики выполнения требований базового уровня  государственного образовательного стандарта.</w:t>
      </w:r>
    </w:p>
    <w:p w:rsidR="00112AC8" w:rsidRPr="004418FE" w:rsidRDefault="00112AC8" w:rsidP="00015C49">
      <w:p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5.5. На стендах в учебном кабинете должны быть размещены:</w:t>
      </w:r>
    </w:p>
    <w:p w:rsidR="00112AC8" w:rsidRPr="004418FE" w:rsidRDefault="00112AC8" w:rsidP="00015C49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lastRenderedPageBreak/>
        <w:t>требования образовательного стандарта по профилю кабинета;</w:t>
      </w:r>
    </w:p>
    <w:p w:rsidR="00112AC8" w:rsidRPr="004418FE" w:rsidRDefault="00112AC8" w:rsidP="00015C49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contextualSpacing/>
        <w:jc w:val="both"/>
        <w:rPr>
          <w:rFonts w:ascii="Arial" w:hAnsi="Arial" w:cs="Arial"/>
        </w:rPr>
      </w:pPr>
      <w:proofErr w:type="gramStart"/>
      <w:r w:rsidRPr="004418FE">
        <w:rPr>
          <w:rFonts w:ascii="Arial" w:hAnsi="Arial" w:cs="Arial"/>
        </w:rPr>
        <w:t>требования, образцы оформления различного вида работ (лабораторных, практических, контрольных, самостоятельных, курсовых  и т.п.) и их анализ;</w:t>
      </w:r>
      <w:proofErr w:type="gramEnd"/>
    </w:p>
    <w:p w:rsidR="00112AC8" w:rsidRPr="004418FE" w:rsidRDefault="00112AC8" w:rsidP="00015C49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рекомендации по организации и выполнению практических, лабораторных и домашних заданий;</w:t>
      </w:r>
    </w:p>
    <w:p w:rsidR="00112AC8" w:rsidRPr="004418FE" w:rsidRDefault="00112AC8" w:rsidP="00015C49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рекомендации по подготовке к различным формам диагностики;</w:t>
      </w:r>
    </w:p>
    <w:p w:rsidR="00112AC8" w:rsidRPr="004418FE" w:rsidRDefault="00112AC8" w:rsidP="00015C49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contextualSpacing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требования техники безопасности.</w:t>
      </w:r>
    </w:p>
    <w:p w:rsidR="00112AC8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</w:p>
    <w:p w:rsidR="00112AC8" w:rsidRPr="001554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  <w:bCs/>
        </w:rPr>
      </w:pPr>
      <w:r w:rsidRPr="00155431">
        <w:rPr>
          <w:rFonts w:ascii="Arial" w:hAnsi="Arial" w:cs="Arial"/>
          <w:b/>
          <w:bCs/>
        </w:rPr>
        <w:t>6. Цели и задачи учебно-производственных мастерских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</w:t>
      </w:r>
      <w:r w:rsidRPr="004418FE">
        <w:rPr>
          <w:rFonts w:ascii="Arial" w:hAnsi="Arial" w:cs="Arial"/>
        </w:rPr>
        <w:t>6.1. Основной целью учебно-производственных мастерских является обеспечение качественной профессиональной подготовки обучающихся техникума, приобретение обучающимися навыков и умений, соответствующих требованиям федеральных государственных образовательных стандартов.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6.2. УПМ решают следующие задачи:</w:t>
      </w:r>
    </w:p>
    <w:p w:rsidR="00112AC8" w:rsidRPr="004418FE" w:rsidRDefault="00112AC8" w:rsidP="005753A2">
      <w:pPr>
        <w:numPr>
          <w:ilvl w:val="0"/>
          <w:numId w:val="3"/>
        </w:numPr>
        <w:tabs>
          <w:tab w:val="clear" w:pos="18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постоянное совершенствование качества практического обучения обучающихся  с учетом последних достижений науки, техники и технологий;</w:t>
      </w:r>
    </w:p>
    <w:p w:rsidR="00112AC8" w:rsidRPr="004418FE" w:rsidRDefault="00112AC8" w:rsidP="005753A2">
      <w:pPr>
        <w:numPr>
          <w:ilvl w:val="0"/>
          <w:numId w:val="3"/>
        </w:numPr>
        <w:tabs>
          <w:tab w:val="clear" w:pos="18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формирование в процессе производственного обучения сознательного отношения к труду, развитие инициативы и творчества;</w:t>
      </w:r>
    </w:p>
    <w:p w:rsidR="00112AC8" w:rsidRPr="004418FE" w:rsidRDefault="00112AC8" w:rsidP="005753A2">
      <w:pPr>
        <w:numPr>
          <w:ilvl w:val="0"/>
          <w:numId w:val="3"/>
        </w:numPr>
        <w:tabs>
          <w:tab w:val="clear" w:pos="18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укрепление учебно-материальной базы техникума.</w:t>
      </w:r>
    </w:p>
    <w:p w:rsidR="00112AC8" w:rsidRPr="00015C49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</w:p>
    <w:p w:rsidR="00112AC8" w:rsidRPr="001554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  <w:bCs/>
        </w:rPr>
      </w:pPr>
      <w:r w:rsidRPr="00155431">
        <w:rPr>
          <w:rFonts w:ascii="Arial" w:hAnsi="Arial" w:cs="Arial"/>
          <w:b/>
          <w:bCs/>
        </w:rPr>
        <w:t>7. Помещение и оборудование учебно-производственных мастерских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4418FE">
        <w:rPr>
          <w:rFonts w:ascii="Arial" w:hAnsi="Arial" w:cs="Arial"/>
        </w:rPr>
        <w:t>7.1 УПМ располагаются и функционируют в существующих приспособленных помещениях в зданиях техникума.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7.2 УПМ оснащаются станочным, слесарным и другим оборудованием, инструментами, приспособлениями, технической и технологической документацией в соответствии с программами учебных практик обучающихся. Комплектование мастерских учебно-наглядными пособиями, техническими средствами обучения, оборудованием для профессиональной подготовки обучающихся осуществляется в соответствии с перечнем учебного оборудования или нормативов.</w:t>
      </w:r>
    </w:p>
    <w:p w:rsidR="00112AC8" w:rsidRPr="004418FE" w:rsidRDefault="00112AC8" w:rsidP="00015C49">
      <w:pPr>
        <w:pStyle w:val="Style7"/>
        <w:widowControl/>
        <w:tabs>
          <w:tab w:val="left" w:pos="686"/>
          <w:tab w:val="left" w:pos="1080"/>
          <w:tab w:val="left" w:pos="1260"/>
        </w:tabs>
        <w:spacing w:line="20" w:lineRule="atLeast"/>
        <w:ind w:firstLine="540"/>
        <w:rPr>
          <w:rStyle w:val="FontStyle21"/>
          <w:rFonts w:cs="Arial"/>
          <w:sz w:val="24"/>
        </w:rPr>
      </w:pPr>
      <w:r w:rsidRPr="004418FE">
        <w:rPr>
          <w:rFonts w:cs="Arial"/>
        </w:rPr>
        <w:t xml:space="preserve">7.3 </w:t>
      </w:r>
      <w:r w:rsidRPr="004418FE">
        <w:rPr>
          <w:rStyle w:val="FontStyle21"/>
          <w:rFonts w:cs="Arial"/>
          <w:sz w:val="24"/>
        </w:rPr>
        <w:t>Рабочее место мастера производственного обучения оборудуется рабочим столом, демонстрационным оборудованием, шкафами для хранения наглядных пособий и ручного инструмента, экспозиционными устройствами, классной доской, техническими средствами обучения и оснащается учебно-методической, справочной литературой, дидактическими материалами, учебно-наглядными пособиями, инструментами и приспособлениями, автоматизированными рабочими местами.</w:t>
      </w:r>
    </w:p>
    <w:p w:rsidR="00832FE2" w:rsidRPr="004418FE" w:rsidRDefault="00112AC8" w:rsidP="00832FE2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7.4 Инженерное оборудование и оснащение учебно-производственных мастерских, организация рабочих мест осуществляется в строгом соответствии </w:t>
      </w:r>
      <w:r w:rsidR="00832FE2" w:rsidRPr="004418FE">
        <w:rPr>
          <w:rFonts w:ascii="Arial" w:hAnsi="Arial" w:cs="Arial"/>
        </w:rPr>
        <w:t>с требованиями действующего законодательства, отраслевых стандартов, правил, норм и инструкций по охране труда, технике безопасности и производственной санитарии.</w:t>
      </w:r>
    </w:p>
    <w:p w:rsidR="00832FE2" w:rsidRPr="004418FE" w:rsidRDefault="00832FE2" w:rsidP="00832FE2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</w:p>
    <w:p w:rsidR="004D235A" w:rsidRPr="00155431" w:rsidRDefault="00832FE2" w:rsidP="00832FE2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  <w:bCs/>
        </w:rPr>
      </w:pPr>
      <w:r w:rsidRPr="00155431">
        <w:rPr>
          <w:rFonts w:ascii="Arial" w:hAnsi="Arial" w:cs="Arial"/>
          <w:b/>
          <w:bCs/>
        </w:rPr>
        <w:t>8. Персонал учебно-производственных мастерских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  <w:r w:rsidRPr="00015C49">
        <w:rPr>
          <w:rFonts w:ascii="Arial" w:hAnsi="Arial" w:cs="Arial"/>
          <w:bCs/>
        </w:rPr>
        <w:t xml:space="preserve">         </w:t>
      </w:r>
      <w:r w:rsidRPr="00015C49">
        <w:rPr>
          <w:rFonts w:ascii="Arial" w:hAnsi="Arial" w:cs="Arial"/>
        </w:rPr>
        <w:t>8.1 Количество мастеров производственного обучения определяются</w:t>
      </w:r>
      <w:r w:rsidRPr="004418FE">
        <w:rPr>
          <w:rFonts w:ascii="Arial" w:hAnsi="Arial" w:cs="Arial"/>
        </w:rPr>
        <w:t xml:space="preserve"> в соответствии со штатным расписанием техникума.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8.2. Управление учебно-производственной мастерской осуществляет мастер производственного обучения. Свою деятельность он осуществляет на основе данного Положения, приказов, инструкций и </w:t>
      </w:r>
      <w:proofErr w:type="spellStart"/>
      <w:r w:rsidRPr="004418FE">
        <w:rPr>
          <w:rFonts w:ascii="Arial" w:hAnsi="Arial" w:cs="Arial"/>
        </w:rPr>
        <w:t>инструкционно-методических</w:t>
      </w:r>
      <w:proofErr w:type="spellEnd"/>
      <w:r w:rsidRPr="004418FE">
        <w:rPr>
          <w:rFonts w:ascii="Arial" w:hAnsi="Arial" w:cs="Arial"/>
        </w:rPr>
        <w:t xml:space="preserve"> указаний. Мастер производственного обучения назначается приказом директора техникума. На должность мастера производственного обучения назначается лицо, имеющее высшее или среднее профессиональное образование.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8.3.В своей деятельности мастер производственного обучения руководствуется:</w:t>
      </w:r>
    </w:p>
    <w:p w:rsidR="00112AC8" w:rsidRPr="004418FE" w:rsidRDefault="00112AC8" w:rsidP="005753A2">
      <w:pPr>
        <w:numPr>
          <w:ilvl w:val="0"/>
          <w:numId w:val="7"/>
        </w:numPr>
        <w:tabs>
          <w:tab w:val="clear" w:pos="1800"/>
          <w:tab w:val="num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должностной инструкцией;</w:t>
      </w:r>
    </w:p>
    <w:p w:rsidR="00112AC8" w:rsidRPr="004418FE" w:rsidRDefault="00112AC8" w:rsidP="005753A2">
      <w:pPr>
        <w:numPr>
          <w:ilvl w:val="0"/>
          <w:numId w:val="7"/>
        </w:numPr>
        <w:tabs>
          <w:tab w:val="clear" w:pos="1800"/>
          <w:tab w:val="num" w:pos="1080"/>
          <w:tab w:val="left" w:pos="1260"/>
        </w:tabs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Положением об учебной и производственной практике;</w:t>
      </w:r>
    </w:p>
    <w:p w:rsidR="00112AC8" w:rsidRPr="004418FE" w:rsidRDefault="00112AC8" w:rsidP="005753A2">
      <w:pPr>
        <w:numPr>
          <w:ilvl w:val="0"/>
          <w:numId w:val="7"/>
        </w:numPr>
        <w:tabs>
          <w:tab w:val="clear" w:pos="1800"/>
          <w:tab w:val="num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действующим законодательством.</w:t>
      </w:r>
    </w:p>
    <w:p w:rsidR="00112AC8" w:rsidRPr="004418FE" w:rsidRDefault="00112AC8" w:rsidP="00015C49">
      <w:pPr>
        <w:widowControl w:val="0"/>
        <w:shd w:val="clear" w:color="auto" w:fill="FFFFFF"/>
        <w:tabs>
          <w:tab w:val="left" w:pos="851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8.4. Мастер производственного обучения должен: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lastRenderedPageBreak/>
        <w:t>вести работу по разработке методических и учебных пособий по учебным практикам в соответствии с профилем специальности;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организовывать и непосредственно руководить практикой обучающихся на базе учебно-производственных мастерских техникума;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обеспечивать соблюдение правил техники безопасности, охраны труда, пожарной безопасности;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контролировать и своевременно проводить инструктаж </w:t>
      </w:r>
      <w:proofErr w:type="gramStart"/>
      <w:r w:rsidRPr="004418FE">
        <w:rPr>
          <w:rFonts w:ascii="Arial" w:hAnsi="Arial" w:cs="Arial"/>
        </w:rPr>
        <w:t>обучающихся</w:t>
      </w:r>
      <w:proofErr w:type="gramEnd"/>
      <w:r w:rsidRPr="004418FE">
        <w:rPr>
          <w:rFonts w:ascii="Arial" w:hAnsi="Arial" w:cs="Arial"/>
        </w:rPr>
        <w:t xml:space="preserve"> с оформлением в журнале учета инструктажа по технике безопасности и противопожарной безопасности;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организовывать выполнение практических работ, а также работ по изготовлению качественной продукции по профилю специальности  для нужд техникума;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привлекать </w:t>
      </w:r>
      <w:proofErr w:type="gramStart"/>
      <w:r w:rsidRPr="004418FE">
        <w:rPr>
          <w:rFonts w:ascii="Arial" w:hAnsi="Arial" w:cs="Arial"/>
        </w:rPr>
        <w:t>обучающихся</w:t>
      </w:r>
      <w:proofErr w:type="gramEnd"/>
      <w:r w:rsidRPr="004418FE">
        <w:rPr>
          <w:rFonts w:ascii="Arial" w:hAnsi="Arial" w:cs="Arial"/>
        </w:rPr>
        <w:t xml:space="preserve"> к техническому творчеству;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подготавливать оборудование и соответствующую оснастку к занятиям, совершенствовать материально-техническую базу учебно-производственных мастерских;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согласовывать графики ППР оборудования учебно-производственных мастерских, соблюдать их выполнение;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осуществлять текущий и планово-предупредительный ремонт оборудования;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принимать меры к своевременному обеспечению оборудованием, инструментами, материалами, запасными частями и средствами обучения;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своевременно оформлять заявки на оборудование, инструмент, материалы и инвентарь;</w:t>
      </w:r>
    </w:p>
    <w:p w:rsidR="00112AC8" w:rsidRPr="004418FE" w:rsidRDefault="00112AC8" w:rsidP="005753A2">
      <w:pPr>
        <w:numPr>
          <w:ilvl w:val="0"/>
          <w:numId w:val="4"/>
        </w:numPr>
        <w:tabs>
          <w:tab w:val="clear" w:pos="1800"/>
          <w:tab w:val="num" w:pos="900"/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постоянно совершенствовать материальную базу учебно-производственных мастерских.</w:t>
      </w:r>
    </w:p>
    <w:p w:rsidR="00112AC8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</w:rPr>
      </w:pPr>
    </w:p>
    <w:p w:rsidR="00112AC8" w:rsidRPr="001554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/>
          <w:bCs/>
        </w:rPr>
      </w:pPr>
      <w:r w:rsidRPr="00155431">
        <w:rPr>
          <w:rFonts w:ascii="Arial" w:hAnsi="Arial" w:cs="Arial"/>
          <w:b/>
          <w:bCs/>
        </w:rPr>
        <w:t>9. Организация учебно-производственной деятельности</w:t>
      </w:r>
    </w:p>
    <w:p w:rsidR="004D235A" w:rsidRPr="00832FE2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</w:t>
      </w:r>
      <w:r w:rsidRPr="004418FE">
        <w:rPr>
          <w:rFonts w:ascii="Arial" w:hAnsi="Arial" w:cs="Arial"/>
        </w:rPr>
        <w:t>9.1 Основные направления деятельности учебно-производственных мастерских:</w:t>
      </w:r>
    </w:p>
    <w:p w:rsidR="00112AC8" w:rsidRPr="004418FE" w:rsidRDefault="00112AC8" w:rsidP="005753A2">
      <w:pPr>
        <w:numPr>
          <w:ilvl w:val="0"/>
          <w:numId w:val="5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проведение учебных практик обучающихся, имеющих целью закрепление и углубление знаний, полученных </w:t>
      </w:r>
      <w:proofErr w:type="gramStart"/>
      <w:r w:rsidRPr="004418FE">
        <w:rPr>
          <w:rFonts w:ascii="Arial" w:hAnsi="Arial" w:cs="Arial"/>
        </w:rPr>
        <w:t>обучающимися</w:t>
      </w:r>
      <w:proofErr w:type="gramEnd"/>
      <w:r w:rsidRPr="004418FE">
        <w:rPr>
          <w:rFonts w:ascii="Arial" w:hAnsi="Arial" w:cs="Arial"/>
        </w:rPr>
        <w:t xml:space="preserve"> в процессе теоретического обучения;</w:t>
      </w:r>
    </w:p>
    <w:p w:rsidR="00112AC8" w:rsidRPr="004418FE" w:rsidRDefault="00112AC8" w:rsidP="005753A2">
      <w:pPr>
        <w:numPr>
          <w:ilvl w:val="0"/>
          <w:numId w:val="5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обучение </w:t>
      </w:r>
      <w:proofErr w:type="gramStart"/>
      <w:r w:rsidRPr="004418FE">
        <w:rPr>
          <w:rFonts w:ascii="Arial" w:hAnsi="Arial" w:cs="Arial"/>
        </w:rPr>
        <w:t>обучающихся</w:t>
      </w:r>
      <w:proofErr w:type="gramEnd"/>
      <w:r w:rsidRPr="004418FE">
        <w:rPr>
          <w:rFonts w:ascii="Arial" w:hAnsi="Arial" w:cs="Arial"/>
        </w:rPr>
        <w:t xml:space="preserve"> необходимым умениям и навыкам практической работы;</w:t>
      </w:r>
    </w:p>
    <w:p w:rsidR="00112AC8" w:rsidRPr="004418FE" w:rsidRDefault="00112AC8" w:rsidP="005753A2">
      <w:pPr>
        <w:numPr>
          <w:ilvl w:val="0"/>
          <w:numId w:val="5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участие в работе по профессиональной ориентации молодежи.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9.2 Учебная практика является составной частью основной профессиональной образовательной программы и проводится в сроки, соответствующие утвержденному графику учебного процесса и определяется рабочими учебными планами и программами производственного обучения.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9.3 Учебная практика проводится в форме:</w:t>
      </w:r>
    </w:p>
    <w:p w:rsidR="00112AC8" w:rsidRPr="004418FE" w:rsidRDefault="00112AC8" w:rsidP="005753A2">
      <w:pPr>
        <w:numPr>
          <w:ilvl w:val="0"/>
          <w:numId w:val="6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уроков производственного обучения;</w:t>
      </w:r>
    </w:p>
    <w:p w:rsidR="00112AC8" w:rsidRPr="004418FE" w:rsidRDefault="00112AC8" w:rsidP="005753A2">
      <w:pPr>
        <w:numPr>
          <w:ilvl w:val="0"/>
          <w:numId w:val="6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практических занятий;</w:t>
      </w:r>
    </w:p>
    <w:p w:rsidR="00112AC8" w:rsidRPr="004418FE" w:rsidRDefault="00112AC8" w:rsidP="005753A2">
      <w:pPr>
        <w:numPr>
          <w:ilvl w:val="0"/>
          <w:numId w:val="6"/>
        </w:num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left="0"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 xml:space="preserve">производственной деятельности по изготовлению </w:t>
      </w:r>
      <w:proofErr w:type="gramStart"/>
      <w:r w:rsidRPr="004418FE">
        <w:rPr>
          <w:rFonts w:ascii="Arial" w:hAnsi="Arial" w:cs="Arial"/>
        </w:rPr>
        <w:t>обучающимися</w:t>
      </w:r>
      <w:proofErr w:type="gramEnd"/>
      <w:r w:rsidRPr="004418FE">
        <w:rPr>
          <w:rFonts w:ascii="Arial" w:hAnsi="Arial" w:cs="Arial"/>
        </w:rPr>
        <w:t xml:space="preserve"> в учебно-производственных мастерских наглядных пособий и другой товарной продукции;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9.4. При проведении практики для получения первичных профессиональных умений и навыков группа может делиться на подгруппы численностью не менее 8 человек. По окончании практики для получения первичных профессиональных умений и навыков выставляется оценка или присваивается профессия в соответствии с учебным планом.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9.5 Учебная нагрузка студентов, проходящих практику в учебно-производственных мастерских, не должна превышать 36 часов в неделю. Обучающиеся, не выполнившие без уважительной причины требования программы практики, направляются на практику вторично, в свободное от учебы время.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9.6. Организация производственного обучения производится под руководством заведующего практики.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lastRenderedPageBreak/>
        <w:t>9.7. Заведующий практикой и мастера производственного обучения разрабатывают перспективные и текущие планы по учебно-производственной деятельности, обеспечивают обучающихся инструментами, приборами, материалами.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9.8. Труд обучающихся организуется в соответствии с требованиями рабочих учебных планов и рабочих программ практики, требованиями правил норм охраны труда и пожарной безопасности.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4418FE">
        <w:rPr>
          <w:rFonts w:ascii="Arial" w:hAnsi="Arial" w:cs="Arial"/>
        </w:rPr>
        <w:t>9.9. Несчастные случаи, происшедшие в учебно-производственных мастерских с обучающимися во время прохождения ими учебной практики, расследуются комиссией в соответствии с Положением о расследовании и учете несчастных случаев в образовательном учреждении.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</w:p>
    <w:p w:rsidR="00112AC8" w:rsidRPr="00155431" w:rsidRDefault="00112AC8" w:rsidP="00015C49">
      <w:pPr>
        <w:tabs>
          <w:tab w:val="left" w:pos="1080"/>
          <w:tab w:val="left" w:pos="1260"/>
        </w:tabs>
        <w:spacing w:line="20" w:lineRule="atLeast"/>
        <w:jc w:val="both"/>
        <w:rPr>
          <w:rFonts w:ascii="Arial" w:hAnsi="Arial" w:cs="Arial"/>
          <w:b/>
        </w:rPr>
      </w:pPr>
      <w:r w:rsidRPr="00155431">
        <w:rPr>
          <w:rFonts w:ascii="Arial" w:hAnsi="Arial" w:cs="Arial"/>
          <w:b/>
        </w:rPr>
        <w:t>10. Функции учебно-производственных мастерских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</w:rPr>
        <w:t xml:space="preserve">        </w:t>
      </w:r>
      <w:r w:rsidRPr="00723731">
        <w:rPr>
          <w:rFonts w:ascii="Arial" w:hAnsi="Arial" w:cs="Arial"/>
          <w:bCs/>
          <w:color w:val="000000"/>
        </w:rPr>
        <w:t>10.1.Функции слесарной мастерской: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 по слесарному делу и обработке металлов резанием;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изготовление металлических деталей для ремонтных, хозяйственных, пуско-наладочных работ.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  <w:bCs/>
          <w:color w:val="000000"/>
        </w:rPr>
        <w:t>10.2.Функции сварочной мастерской: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   по сварочному делу;</w:t>
      </w:r>
    </w:p>
    <w:p w:rsidR="00112AC8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практических занятий на курсах подготовки, переподготовки и повышения квалификации  кадров;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bookmarkStart w:id="0" w:name="_GoBack"/>
      <w:bookmarkEnd w:id="0"/>
      <w:r w:rsidRPr="004418FE">
        <w:rPr>
          <w:rFonts w:ascii="Arial" w:hAnsi="Arial" w:cs="Arial"/>
          <w:bCs/>
          <w:color w:val="000000"/>
        </w:rPr>
        <w:t>- изготовление металлических изделий для хозяйственных нужд, курсового и дипломного проектирования, укрепления материально-технической базы техникума;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осуществление ремонтных работ с применением имеющегося в цехе оборудования;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  <w:bCs/>
          <w:color w:val="000000"/>
        </w:rPr>
        <w:t>10.3.Функции токарной мастерской: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   по токарному делу;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изготовление металлических изделий для хозяйственных нужд, курсового и дипломного проектирования, укрепления материально-технической базы техникума;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практических занятий на курсах подготовки, переподготовки и повышения квалификации  кадров;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  <w:bCs/>
          <w:color w:val="000000"/>
        </w:rPr>
        <w:t>10.4. Функции лаборатории  поваров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  по приготовлению блюд;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практических занятий на курсах подготовки, переподготовки и повышения квалификации  кадров;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0</w:t>
      </w:r>
      <w:r w:rsidRPr="00723731">
        <w:rPr>
          <w:rFonts w:ascii="Arial" w:hAnsi="Arial" w:cs="Arial"/>
          <w:bCs/>
          <w:color w:val="000000"/>
        </w:rPr>
        <w:t>.5. Функции лаборатории кулинаров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 по приготовлению изделий;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практических занятий на курсах подготовки, переподготовки и повышения квалификации  кадров;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723731">
        <w:rPr>
          <w:rFonts w:ascii="Arial" w:hAnsi="Arial" w:cs="Arial"/>
        </w:rPr>
        <w:t>.6. Функции лаборатории аналитической химии и технологического контроля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 xml:space="preserve">- проведение практических занятий по аналитической и </w:t>
      </w:r>
      <w:proofErr w:type="spellStart"/>
      <w:r w:rsidRPr="004418FE">
        <w:rPr>
          <w:rFonts w:ascii="Arial" w:hAnsi="Arial" w:cs="Arial"/>
          <w:bCs/>
          <w:color w:val="000000"/>
        </w:rPr>
        <w:t>физколлоидной</w:t>
      </w:r>
      <w:proofErr w:type="spellEnd"/>
      <w:r w:rsidRPr="004418FE">
        <w:rPr>
          <w:rFonts w:ascii="Arial" w:hAnsi="Arial" w:cs="Arial"/>
          <w:bCs/>
          <w:color w:val="000000"/>
        </w:rPr>
        <w:t xml:space="preserve"> химии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выполнение работ для курсового и дипломного проектирования в соответствии с имеющимся в лаборатории  оборудованием.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723731">
        <w:rPr>
          <w:rFonts w:ascii="Arial" w:hAnsi="Arial" w:cs="Arial"/>
          <w:bCs/>
          <w:color w:val="000000"/>
        </w:rPr>
        <w:t>1</w:t>
      </w:r>
      <w:r>
        <w:rPr>
          <w:rFonts w:ascii="Arial" w:hAnsi="Arial" w:cs="Arial"/>
          <w:bCs/>
          <w:color w:val="000000"/>
        </w:rPr>
        <w:t>0</w:t>
      </w:r>
      <w:r w:rsidRPr="00723731">
        <w:rPr>
          <w:rFonts w:ascii="Arial" w:hAnsi="Arial" w:cs="Arial"/>
          <w:bCs/>
          <w:color w:val="000000"/>
        </w:rPr>
        <w:t xml:space="preserve">.7. </w:t>
      </w:r>
      <w:r w:rsidRPr="00723731">
        <w:rPr>
          <w:rFonts w:ascii="Arial" w:hAnsi="Arial" w:cs="Arial"/>
        </w:rPr>
        <w:t xml:space="preserve"> Функции мастерской  отделочников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практических занятий на курсах подготовки, переподготовки и повышения квалификации  кадров;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  <w:r w:rsidRPr="0072373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723731">
        <w:rPr>
          <w:rFonts w:ascii="Arial" w:hAnsi="Arial" w:cs="Arial"/>
        </w:rPr>
        <w:t>.8. Функции мастерской автомехаников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 xml:space="preserve">- проведение учебных практик </w:t>
      </w:r>
    </w:p>
    <w:p w:rsidR="00112AC8" w:rsidRPr="00723731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723731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723731">
        <w:rPr>
          <w:rFonts w:ascii="Arial" w:hAnsi="Arial" w:cs="Arial"/>
        </w:rPr>
        <w:t>.9. Функции мастерской парикмахеров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учебных практик;</w:t>
      </w:r>
    </w:p>
    <w:p w:rsidR="00112AC8" w:rsidRPr="004418FE" w:rsidRDefault="00112AC8" w:rsidP="00015C49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  <w:bCs/>
          <w:color w:val="000000"/>
        </w:rPr>
      </w:pPr>
      <w:r w:rsidRPr="004418FE">
        <w:rPr>
          <w:rFonts w:ascii="Arial" w:hAnsi="Arial" w:cs="Arial"/>
          <w:bCs/>
          <w:color w:val="000000"/>
        </w:rPr>
        <w:t>- проведение практических занятий на курсах подготовки, переподготовки и повышения квалификации  кадров.</w:t>
      </w:r>
    </w:p>
    <w:p w:rsidR="00112AC8" w:rsidRPr="004418FE" w:rsidRDefault="00112AC8" w:rsidP="004418FE">
      <w:pPr>
        <w:tabs>
          <w:tab w:val="left" w:pos="1080"/>
          <w:tab w:val="left" w:pos="1260"/>
        </w:tabs>
        <w:autoSpaceDE w:val="0"/>
        <w:autoSpaceDN w:val="0"/>
        <w:adjustRightInd w:val="0"/>
        <w:spacing w:line="20" w:lineRule="atLeast"/>
        <w:ind w:firstLine="540"/>
        <w:jc w:val="both"/>
        <w:rPr>
          <w:rFonts w:ascii="Arial" w:hAnsi="Arial" w:cs="Arial"/>
        </w:rPr>
      </w:pPr>
    </w:p>
    <w:p w:rsidR="00112AC8" w:rsidRPr="004418FE" w:rsidRDefault="00112AC8" w:rsidP="004418FE">
      <w:pPr>
        <w:spacing w:line="20" w:lineRule="atLeast"/>
        <w:rPr>
          <w:rFonts w:ascii="Arial" w:hAnsi="Arial" w:cs="Arial"/>
        </w:rPr>
      </w:pPr>
    </w:p>
    <w:p w:rsidR="005753A2" w:rsidRPr="004418FE" w:rsidRDefault="005753A2" w:rsidP="004418FE">
      <w:pPr>
        <w:spacing w:line="20" w:lineRule="atLeas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:rsidR="005753A2" w:rsidRDefault="005753A2" w:rsidP="005753A2">
      <w:pPr>
        <w:rPr>
          <w:rFonts w:ascii="Arial" w:hAnsi="Arial" w:cs="Arial"/>
          <w:color w:val="FF0000"/>
          <w:szCs w:val="32"/>
        </w:rPr>
        <w:sectPr w:rsidR="005753A2" w:rsidSect="00832FE2">
          <w:pgSz w:w="11906" w:h="16838"/>
          <w:pgMar w:top="568" w:right="707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810"/>
        <w:tblW w:w="15271" w:type="dxa"/>
        <w:tblLook w:val="04A0"/>
      </w:tblPr>
      <w:tblGrid>
        <w:gridCol w:w="5470"/>
        <w:gridCol w:w="9801"/>
      </w:tblGrid>
      <w:tr w:rsidR="005753A2" w:rsidRPr="005753A2" w:rsidTr="000A52D1">
        <w:trPr>
          <w:trHeight w:val="2173"/>
        </w:trPr>
        <w:tc>
          <w:tcPr>
            <w:tcW w:w="5470" w:type="dxa"/>
            <w:shd w:val="clear" w:color="auto" w:fill="auto"/>
          </w:tcPr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lastRenderedPageBreak/>
              <w:t>Согласовано: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Руководитель УМО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 xml:space="preserve">ГАПОУ ТО «Тобольский 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многопрофильный техникум»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____________ФИО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«__» _________ 201_г.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</w:p>
        </w:tc>
        <w:tc>
          <w:tcPr>
            <w:tcW w:w="9801" w:type="dxa"/>
            <w:shd w:val="clear" w:color="auto" w:fill="auto"/>
          </w:tcPr>
          <w:p w:rsidR="005753A2" w:rsidRPr="005753A2" w:rsidRDefault="005753A2" w:rsidP="000A52D1">
            <w:pPr>
              <w:jc w:val="right"/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Утверждаю:</w:t>
            </w:r>
          </w:p>
          <w:p w:rsidR="005753A2" w:rsidRPr="005753A2" w:rsidRDefault="005753A2" w:rsidP="000A52D1">
            <w:pPr>
              <w:jc w:val="right"/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 xml:space="preserve">Директор ГАПОУ ТО «Тобольский </w:t>
            </w:r>
          </w:p>
          <w:p w:rsidR="005753A2" w:rsidRPr="005753A2" w:rsidRDefault="005753A2" w:rsidP="000A52D1">
            <w:pPr>
              <w:jc w:val="right"/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многопрофильный техникум»</w:t>
            </w:r>
          </w:p>
          <w:p w:rsidR="005753A2" w:rsidRPr="005753A2" w:rsidRDefault="005753A2" w:rsidP="000A52D1">
            <w:pPr>
              <w:jc w:val="right"/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______________ФИО</w:t>
            </w:r>
          </w:p>
          <w:p w:rsidR="005753A2" w:rsidRPr="005753A2" w:rsidRDefault="005753A2" w:rsidP="000A52D1">
            <w:pPr>
              <w:jc w:val="right"/>
              <w:rPr>
                <w:rFonts w:ascii="Arial" w:hAnsi="Arial" w:cs="Arial"/>
                <w:color w:val="000000" w:themeColor="text1"/>
                <w:szCs w:val="32"/>
              </w:rPr>
            </w:pPr>
            <w:r w:rsidRPr="005753A2">
              <w:rPr>
                <w:rFonts w:ascii="Arial" w:hAnsi="Arial" w:cs="Arial"/>
                <w:color w:val="000000" w:themeColor="text1"/>
                <w:szCs w:val="32"/>
              </w:rPr>
              <w:t>«__» _________ 201_г.</w:t>
            </w:r>
          </w:p>
          <w:p w:rsidR="005753A2" w:rsidRPr="005753A2" w:rsidRDefault="005753A2" w:rsidP="000A52D1">
            <w:pPr>
              <w:rPr>
                <w:rFonts w:ascii="Arial" w:hAnsi="Arial" w:cs="Arial"/>
                <w:color w:val="000000" w:themeColor="text1"/>
                <w:szCs w:val="32"/>
              </w:rPr>
            </w:pPr>
          </w:p>
        </w:tc>
      </w:tr>
    </w:tbl>
    <w:p w:rsidR="005753A2" w:rsidRPr="002138AC" w:rsidRDefault="005753A2" w:rsidP="005753A2">
      <w:pPr>
        <w:rPr>
          <w:rFonts w:ascii="Arial" w:hAnsi="Arial" w:cs="Arial"/>
          <w:szCs w:val="32"/>
        </w:rPr>
      </w:pPr>
    </w:p>
    <w:p w:rsidR="005753A2" w:rsidRPr="002138AC" w:rsidRDefault="000A52D1" w:rsidP="000A52D1">
      <w:pPr>
        <w:jc w:val="right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Приложение 2</w:t>
      </w:r>
    </w:p>
    <w:p w:rsidR="005753A2" w:rsidRPr="002138AC" w:rsidRDefault="005753A2" w:rsidP="005753A2">
      <w:pPr>
        <w:rPr>
          <w:rFonts w:ascii="Arial" w:hAnsi="Arial" w:cs="Arial"/>
          <w:sz w:val="22"/>
          <w:szCs w:val="28"/>
        </w:rPr>
      </w:pPr>
    </w:p>
    <w:p w:rsidR="005753A2" w:rsidRPr="002138AC" w:rsidRDefault="005753A2" w:rsidP="005753A2">
      <w:pPr>
        <w:rPr>
          <w:rFonts w:ascii="Arial" w:hAnsi="Arial" w:cs="Arial"/>
          <w:sz w:val="22"/>
          <w:szCs w:val="28"/>
        </w:rPr>
      </w:pPr>
    </w:p>
    <w:p w:rsidR="005753A2" w:rsidRPr="002138AC" w:rsidRDefault="005753A2" w:rsidP="005753A2">
      <w:pPr>
        <w:rPr>
          <w:rFonts w:ascii="Arial" w:hAnsi="Arial" w:cs="Arial"/>
          <w:sz w:val="22"/>
          <w:szCs w:val="28"/>
        </w:rPr>
      </w:pPr>
    </w:p>
    <w:p w:rsidR="005753A2" w:rsidRPr="002138AC" w:rsidRDefault="005753A2" w:rsidP="005753A2">
      <w:pPr>
        <w:rPr>
          <w:rFonts w:ascii="Arial" w:hAnsi="Arial" w:cs="Arial"/>
          <w:sz w:val="22"/>
          <w:szCs w:val="28"/>
        </w:rPr>
      </w:pPr>
    </w:p>
    <w:p w:rsidR="005753A2" w:rsidRPr="002138AC" w:rsidRDefault="005753A2" w:rsidP="005753A2">
      <w:pPr>
        <w:rPr>
          <w:rFonts w:ascii="Arial" w:hAnsi="Arial" w:cs="Arial"/>
          <w:sz w:val="22"/>
          <w:szCs w:val="28"/>
        </w:rPr>
      </w:pPr>
    </w:p>
    <w:p w:rsidR="005753A2" w:rsidRPr="002138AC" w:rsidRDefault="005753A2" w:rsidP="005753A2">
      <w:pPr>
        <w:jc w:val="both"/>
        <w:rPr>
          <w:rFonts w:ascii="Arial" w:hAnsi="Arial" w:cs="Arial"/>
          <w:sz w:val="22"/>
          <w:szCs w:val="28"/>
        </w:rPr>
      </w:pPr>
    </w:p>
    <w:p w:rsidR="005753A2" w:rsidRPr="002138AC" w:rsidRDefault="005753A2" w:rsidP="005753A2">
      <w:pPr>
        <w:jc w:val="center"/>
        <w:rPr>
          <w:rFonts w:ascii="Arial" w:hAnsi="Arial" w:cs="Arial"/>
          <w:b/>
          <w:sz w:val="44"/>
          <w:szCs w:val="52"/>
        </w:rPr>
      </w:pPr>
    </w:p>
    <w:p w:rsidR="005753A2" w:rsidRPr="002138AC" w:rsidRDefault="005753A2" w:rsidP="005753A2">
      <w:pPr>
        <w:jc w:val="center"/>
        <w:rPr>
          <w:rFonts w:ascii="Arial" w:hAnsi="Arial" w:cs="Arial"/>
          <w:b/>
          <w:sz w:val="22"/>
          <w:szCs w:val="22"/>
        </w:rPr>
      </w:pPr>
      <w:r w:rsidRPr="002138AC">
        <w:rPr>
          <w:rFonts w:ascii="Arial" w:hAnsi="Arial" w:cs="Arial"/>
          <w:b/>
          <w:sz w:val="44"/>
          <w:szCs w:val="52"/>
        </w:rPr>
        <w:t>ПАСПОРТ     РАЗВИТИЯ     КАБИНЕТА  №</w:t>
      </w:r>
      <w:r>
        <w:rPr>
          <w:rFonts w:ascii="Arial" w:hAnsi="Arial" w:cs="Arial"/>
          <w:b/>
          <w:sz w:val="44"/>
          <w:szCs w:val="52"/>
        </w:rPr>
        <w:t>___</w:t>
      </w:r>
    </w:p>
    <w:p w:rsidR="005753A2" w:rsidRPr="00BC21B0" w:rsidRDefault="005753A2" w:rsidP="005753A2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138AC">
        <w:rPr>
          <w:rFonts w:ascii="Arial" w:hAnsi="Arial" w:cs="Arial"/>
          <w:sz w:val="22"/>
          <w:szCs w:val="22"/>
        </w:rPr>
        <w:t>Название кабинета:</w:t>
      </w:r>
      <w:r w:rsidRPr="002138AC">
        <w:rPr>
          <w:rFonts w:ascii="Arial" w:hAnsi="Arial" w:cs="Arial"/>
          <w:b/>
          <w:sz w:val="22"/>
          <w:szCs w:val="22"/>
        </w:rPr>
        <w:t xml:space="preserve">   </w:t>
      </w:r>
    </w:p>
    <w:p w:rsidR="005753A2" w:rsidRPr="002138AC" w:rsidRDefault="005753A2" w:rsidP="005753A2">
      <w:pPr>
        <w:jc w:val="both"/>
        <w:rPr>
          <w:rFonts w:ascii="Arial" w:hAnsi="Arial" w:cs="Arial"/>
          <w:b/>
          <w:sz w:val="22"/>
          <w:szCs w:val="22"/>
          <w:vertAlign w:val="superscript"/>
        </w:rPr>
      </w:pPr>
      <w:r w:rsidRPr="002138AC">
        <w:rPr>
          <w:rFonts w:ascii="Arial" w:hAnsi="Arial" w:cs="Arial"/>
          <w:sz w:val="22"/>
          <w:szCs w:val="22"/>
        </w:rPr>
        <w:t xml:space="preserve">Площадь кабинета: </w:t>
      </w:r>
      <w:r w:rsidRPr="002138AC">
        <w:rPr>
          <w:rFonts w:ascii="Arial" w:hAnsi="Arial" w:cs="Arial"/>
          <w:b/>
          <w:sz w:val="22"/>
          <w:szCs w:val="22"/>
        </w:rPr>
        <w:t xml:space="preserve">  </w:t>
      </w:r>
    </w:p>
    <w:p w:rsidR="005753A2" w:rsidRPr="00BC21B0" w:rsidRDefault="005753A2" w:rsidP="005753A2">
      <w:pPr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2138AC">
        <w:rPr>
          <w:rFonts w:ascii="Arial" w:hAnsi="Arial" w:cs="Arial"/>
          <w:sz w:val="22"/>
          <w:szCs w:val="22"/>
        </w:rPr>
        <w:t>Число посадочных мест:</w:t>
      </w:r>
      <w:r w:rsidRPr="002138AC">
        <w:rPr>
          <w:rFonts w:ascii="Arial" w:hAnsi="Arial" w:cs="Arial"/>
          <w:b/>
          <w:sz w:val="22"/>
          <w:szCs w:val="22"/>
        </w:rPr>
        <w:t xml:space="preserve">  </w:t>
      </w:r>
    </w:p>
    <w:p w:rsidR="005753A2" w:rsidRPr="00BC21B0" w:rsidRDefault="005753A2" w:rsidP="005753A2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138AC">
        <w:rPr>
          <w:rFonts w:ascii="Arial" w:hAnsi="Arial" w:cs="Arial"/>
          <w:sz w:val="22"/>
          <w:szCs w:val="22"/>
        </w:rPr>
        <w:t xml:space="preserve">Освещенность: </w:t>
      </w:r>
    </w:p>
    <w:p w:rsidR="005753A2" w:rsidRPr="002138AC" w:rsidRDefault="005753A2" w:rsidP="005753A2">
      <w:pPr>
        <w:tabs>
          <w:tab w:val="left" w:pos="3469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2138AC">
        <w:rPr>
          <w:rFonts w:ascii="Arial" w:hAnsi="Arial" w:cs="Arial"/>
          <w:sz w:val="22"/>
          <w:szCs w:val="22"/>
        </w:rPr>
        <w:t>Заведующий кабинетом:</w:t>
      </w:r>
      <w:r w:rsidRPr="002138AC">
        <w:rPr>
          <w:rFonts w:ascii="Arial" w:hAnsi="Arial" w:cs="Arial"/>
          <w:b/>
          <w:sz w:val="22"/>
          <w:szCs w:val="22"/>
        </w:rPr>
        <w:t xml:space="preserve">  </w:t>
      </w:r>
      <w:r w:rsidRPr="002138AC">
        <w:rPr>
          <w:rFonts w:ascii="Arial" w:hAnsi="Arial" w:cs="Arial"/>
          <w:b/>
          <w:color w:val="FF0000"/>
          <w:sz w:val="22"/>
          <w:szCs w:val="22"/>
        </w:rPr>
        <w:tab/>
      </w:r>
    </w:p>
    <w:p w:rsidR="005753A2" w:rsidRPr="00667D5A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Pr="00667D5A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Pr="00667D5A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</w:p>
    <w:p w:rsidR="005753A2" w:rsidRDefault="005753A2" w:rsidP="005753A2">
      <w:pPr>
        <w:jc w:val="center"/>
        <w:rPr>
          <w:rFonts w:ascii="Arial" w:hAnsi="Arial" w:cs="Arial"/>
          <w:sz w:val="22"/>
          <w:szCs w:val="28"/>
        </w:rPr>
      </w:pPr>
      <w:r w:rsidRPr="00667D5A">
        <w:rPr>
          <w:rFonts w:ascii="Arial" w:hAnsi="Arial" w:cs="Arial"/>
          <w:sz w:val="22"/>
          <w:szCs w:val="28"/>
        </w:rPr>
        <w:t>Тобольск, 201</w:t>
      </w:r>
      <w:r>
        <w:rPr>
          <w:rFonts w:ascii="Arial" w:hAnsi="Arial" w:cs="Arial"/>
          <w:sz w:val="22"/>
          <w:szCs w:val="28"/>
        </w:rPr>
        <w:t>7</w:t>
      </w: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8"/>
        </w:rPr>
        <w:br w:type="column"/>
      </w:r>
      <w:r w:rsidRPr="002E0F36">
        <w:rPr>
          <w:rFonts w:ascii="Arial" w:hAnsi="Arial" w:cs="Arial"/>
          <w:b/>
        </w:rPr>
        <w:lastRenderedPageBreak/>
        <w:t xml:space="preserve">Учебно-нормативные документы </w:t>
      </w: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</w:p>
    <w:p w:rsidR="005753A2" w:rsidRPr="002E0F36" w:rsidRDefault="005753A2" w:rsidP="005753A2">
      <w:pPr>
        <w:jc w:val="center"/>
        <w:rPr>
          <w:rFonts w:ascii="Arial" w:hAnsi="Arial" w:cs="Arial"/>
        </w:rPr>
      </w:pPr>
      <w:r w:rsidRPr="002E0F36">
        <w:rPr>
          <w:rFonts w:ascii="Arial" w:hAnsi="Arial" w:cs="Arial"/>
        </w:rPr>
        <w:t>(государственные требования к минимуму содержания и уровню подготовки выпускника, рабочие учебные программы, календарно-тематические планы, планы учебных занятий (технологические карты), перечень оборудования кабинета и лаборатории)</w:t>
      </w:r>
    </w:p>
    <w:p w:rsidR="005753A2" w:rsidRPr="002E0F36" w:rsidRDefault="005753A2" w:rsidP="005753A2">
      <w:pPr>
        <w:rPr>
          <w:rFonts w:ascii="Arial" w:hAnsi="Arial" w:cs="Arial"/>
          <w:b/>
        </w:rPr>
      </w:pPr>
    </w:p>
    <w:tbl>
      <w:tblPr>
        <w:tblW w:w="15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12"/>
        <w:gridCol w:w="4639"/>
        <w:gridCol w:w="1440"/>
        <w:gridCol w:w="2623"/>
      </w:tblGrid>
      <w:tr w:rsidR="005753A2" w:rsidRPr="00667D5A" w:rsidTr="0062320D">
        <w:trPr>
          <w:trHeight w:val="9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  <w:lang w:val="en-US"/>
              </w:rPr>
              <w:t>N n/n</w:t>
            </w:r>
            <w:r w:rsidRPr="002E0F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Наименование необходимых нормативных документов 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Год утверждения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Кем </w:t>
            </w:r>
            <w:proofErr w:type="gramStart"/>
            <w:r w:rsidRPr="002E0F36">
              <w:rPr>
                <w:rFonts w:ascii="Arial" w:hAnsi="Arial" w:cs="Arial"/>
              </w:rPr>
              <w:t>утвержден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Наличие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Примечание</w:t>
            </w: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5.</w:t>
            </w: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tabs>
                <w:tab w:val="num" w:pos="770"/>
              </w:tabs>
              <w:rPr>
                <w:rFonts w:ascii="Arial" w:hAnsi="Arial" w:cs="Arial"/>
              </w:rPr>
            </w:pPr>
          </w:p>
        </w:tc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</w:tr>
    </w:tbl>
    <w:p w:rsidR="005753A2" w:rsidRDefault="005753A2" w:rsidP="005753A2">
      <w:pPr>
        <w:jc w:val="center"/>
        <w:rPr>
          <w:rFonts w:ascii="Arial" w:hAnsi="Arial" w:cs="Arial"/>
          <w:b/>
          <w:lang w:val="en-US"/>
        </w:rPr>
      </w:pPr>
    </w:p>
    <w:p w:rsidR="005753A2" w:rsidRPr="002E0F36" w:rsidRDefault="005753A2" w:rsidP="005753A2">
      <w:pPr>
        <w:jc w:val="center"/>
        <w:rPr>
          <w:rFonts w:ascii="Arial" w:hAnsi="Arial" w:cs="Arial"/>
          <w:b/>
          <w:lang w:val="en-US"/>
        </w:rPr>
      </w:pP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  <w:r w:rsidRPr="002E0F36">
        <w:rPr>
          <w:rFonts w:ascii="Arial" w:hAnsi="Arial" w:cs="Arial"/>
          <w:b/>
          <w:lang w:val="en-US"/>
        </w:rPr>
        <w:t>II</w:t>
      </w:r>
      <w:r w:rsidRPr="002E0F36">
        <w:rPr>
          <w:rFonts w:ascii="Arial" w:hAnsi="Arial" w:cs="Arial"/>
          <w:b/>
        </w:rPr>
        <w:t xml:space="preserve">. Рабочее место преподавателя и обучающегося </w:t>
      </w:r>
    </w:p>
    <w:p w:rsidR="005753A2" w:rsidRPr="002E0F36" w:rsidRDefault="005753A2" w:rsidP="005753A2">
      <w:pPr>
        <w:jc w:val="center"/>
        <w:rPr>
          <w:rFonts w:ascii="Arial" w:hAnsi="Arial" w:cs="Arial"/>
        </w:rPr>
      </w:pPr>
      <w:r w:rsidRPr="002E0F36">
        <w:rPr>
          <w:rFonts w:ascii="Arial" w:hAnsi="Arial" w:cs="Arial"/>
        </w:rPr>
        <w:t>(оборудование, мебель, технические средства обучения, средства информации и др.)</w:t>
      </w: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5812"/>
        <w:gridCol w:w="2693"/>
        <w:gridCol w:w="2754"/>
        <w:gridCol w:w="3019"/>
      </w:tblGrid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  <w:lang w:val="en-US"/>
              </w:rPr>
              <w:t xml:space="preserve">N </w:t>
            </w:r>
            <w:proofErr w:type="spellStart"/>
            <w:r w:rsidRPr="002E0F36">
              <w:rPr>
                <w:rFonts w:ascii="Arial" w:hAnsi="Arial" w:cs="Arial"/>
              </w:rPr>
              <w:t>п</w:t>
            </w:r>
            <w:proofErr w:type="spellEnd"/>
            <w:r w:rsidRPr="002E0F36">
              <w:rPr>
                <w:rFonts w:ascii="Arial" w:hAnsi="Arial" w:cs="Arial"/>
              </w:rPr>
              <w:t>/</w:t>
            </w:r>
            <w:proofErr w:type="spellStart"/>
            <w:r w:rsidRPr="002E0F3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Кол-во  </w:t>
            </w:r>
            <w:proofErr w:type="gramStart"/>
            <w:r w:rsidRPr="002E0F36">
              <w:rPr>
                <w:rFonts w:ascii="Arial" w:hAnsi="Arial" w:cs="Arial"/>
              </w:rPr>
              <w:t>необходимых</w:t>
            </w:r>
            <w:proofErr w:type="gramEnd"/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 единиц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Имеется 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Примечание</w:t>
            </w: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5.</w:t>
            </w: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5753A2" w:rsidRPr="002E0F36" w:rsidRDefault="005753A2" w:rsidP="005753A2">
      <w:pPr>
        <w:jc w:val="center"/>
        <w:rPr>
          <w:rFonts w:ascii="Arial" w:hAnsi="Arial" w:cs="Arial"/>
        </w:rPr>
      </w:pPr>
    </w:p>
    <w:p w:rsidR="005753A2" w:rsidRDefault="005753A2" w:rsidP="005753A2">
      <w:pPr>
        <w:jc w:val="center"/>
        <w:rPr>
          <w:rFonts w:ascii="Arial" w:hAnsi="Arial" w:cs="Arial"/>
        </w:rPr>
      </w:pPr>
    </w:p>
    <w:p w:rsidR="005753A2" w:rsidRPr="002E0F36" w:rsidRDefault="005753A2" w:rsidP="005753A2">
      <w:pPr>
        <w:jc w:val="center"/>
        <w:rPr>
          <w:rFonts w:ascii="Arial" w:hAnsi="Arial" w:cs="Arial"/>
        </w:rPr>
      </w:pPr>
    </w:p>
    <w:p w:rsidR="005753A2" w:rsidRPr="002E0F36" w:rsidRDefault="005753A2" w:rsidP="005753A2">
      <w:pPr>
        <w:numPr>
          <w:ilvl w:val="0"/>
          <w:numId w:val="9"/>
        </w:numPr>
        <w:ind w:left="0" w:firstLine="0"/>
        <w:jc w:val="center"/>
        <w:rPr>
          <w:rFonts w:ascii="Arial" w:hAnsi="Arial" w:cs="Arial"/>
          <w:b/>
        </w:rPr>
      </w:pPr>
      <w:r w:rsidRPr="002E0F36">
        <w:rPr>
          <w:rFonts w:ascii="Arial" w:hAnsi="Arial" w:cs="Arial"/>
          <w:b/>
        </w:rPr>
        <w:t>Учебная литература по дисциплине, профессиональному модулю</w:t>
      </w:r>
    </w:p>
    <w:p w:rsidR="005753A2" w:rsidRPr="002E0F36" w:rsidRDefault="005753A2" w:rsidP="005753A2">
      <w:pPr>
        <w:jc w:val="center"/>
        <w:rPr>
          <w:rFonts w:ascii="Arial" w:hAnsi="Arial" w:cs="Arial"/>
        </w:rPr>
      </w:pPr>
      <w:r w:rsidRPr="002E0F36">
        <w:rPr>
          <w:rFonts w:ascii="Arial" w:hAnsi="Arial" w:cs="Arial"/>
        </w:rPr>
        <w:t>(учебник, учебное пособие, справочники, сборники задач и упражнений, руководства по выполнению лабораторно-практических работ, инструкционные, технологические карты, альбомы чертежей и др.)</w:t>
      </w:r>
    </w:p>
    <w:p w:rsidR="005753A2" w:rsidRPr="002E0F36" w:rsidRDefault="005753A2" w:rsidP="005753A2">
      <w:pPr>
        <w:jc w:val="center"/>
        <w:rPr>
          <w:rFonts w:ascii="Arial" w:hAnsi="Arial" w:cs="Arial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4394"/>
        <w:gridCol w:w="1989"/>
        <w:gridCol w:w="2122"/>
        <w:gridCol w:w="1843"/>
        <w:gridCol w:w="1666"/>
      </w:tblGrid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  <w:lang w:val="en-US"/>
              </w:rPr>
              <w:t xml:space="preserve">N </w:t>
            </w:r>
            <w:proofErr w:type="spellStart"/>
            <w:r w:rsidRPr="002E0F36">
              <w:rPr>
                <w:rFonts w:ascii="Arial" w:hAnsi="Arial" w:cs="Arial"/>
              </w:rPr>
              <w:t>п</w:t>
            </w:r>
            <w:proofErr w:type="spellEnd"/>
            <w:r w:rsidRPr="002E0F36">
              <w:rPr>
                <w:rFonts w:ascii="Arial" w:hAnsi="Arial" w:cs="Arial"/>
              </w:rPr>
              <w:t>/</w:t>
            </w:r>
            <w:proofErr w:type="spellStart"/>
            <w:r w:rsidRPr="002E0F36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pStyle w:val="1"/>
              <w:rPr>
                <w:rFonts w:ascii="Arial" w:hAnsi="Arial" w:cs="Arial"/>
                <w:sz w:val="20"/>
              </w:rPr>
            </w:pPr>
            <w:r w:rsidRPr="002E0F36">
              <w:rPr>
                <w:rFonts w:ascii="Arial" w:hAnsi="Arial" w:cs="Arial"/>
                <w:sz w:val="20"/>
              </w:rPr>
              <w:t>Вид издаваемой учебной  литературы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Автор, наименование, кем издан, год издания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Отметка о наличии  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(кол-во)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Планируемый срок  приобретения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Ответственный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Отметка о приобретении</w:t>
            </w:r>
          </w:p>
        </w:tc>
      </w:tr>
      <w:tr w:rsidR="005753A2" w:rsidRPr="002E0F36" w:rsidTr="0062320D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7.</w:t>
            </w: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53A2" w:rsidRPr="002E0F36" w:rsidRDefault="005753A2" w:rsidP="005753A2">
      <w:pPr>
        <w:rPr>
          <w:rFonts w:ascii="Arial" w:hAnsi="Arial" w:cs="Arial"/>
          <w:b/>
          <w:color w:val="666699"/>
        </w:rPr>
      </w:pPr>
    </w:p>
    <w:p w:rsidR="005753A2" w:rsidRPr="002E0F36" w:rsidRDefault="005753A2" w:rsidP="005753A2">
      <w:pPr>
        <w:rPr>
          <w:rFonts w:ascii="Arial" w:hAnsi="Arial" w:cs="Arial"/>
          <w:b/>
          <w:color w:val="666699"/>
        </w:rPr>
      </w:pPr>
    </w:p>
    <w:p w:rsidR="005753A2" w:rsidRPr="002E0F36" w:rsidRDefault="005753A2" w:rsidP="005753A2">
      <w:pPr>
        <w:numPr>
          <w:ilvl w:val="0"/>
          <w:numId w:val="10"/>
        </w:numPr>
        <w:ind w:left="0" w:firstLine="0"/>
        <w:jc w:val="center"/>
        <w:rPr>
          <w:rFonts w:ascii="Arial" w:hAnsi="Arial" w:cs="Arial"/>
          <w:b/>
        </w:rPr>
      </w:pPr>
      <w:r w:rsidRPr="002E0F36">
        <w:rPr>
          <w:rFonts w:ascii="Arial" w:hAnsi="Arial" w:cs="Arial"/>
          <w:b/>
        </w:rPr>
        <w:t xml:space="preserve">Методические пособия для преподавателя </w:t>
      </w: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</w:p>
    <w:p w:rsidR="005753A2" w:rsidRDefault="005753A2" w:rsidP="005753A2">
      <w:pPr>
        <w:jc w:val="center"/>
        <w:rPr>
          <w:rFonts w:ascii="Arial" w:hAnsi="Arial" w:cs="Arial"/>
        </w:rPr>
      </w:pPr>
      <w:r w:rsidRPr="002E0F36">
        <w:rPr>
          <w:rFonts w:ascii="Arial" w:hAnsi="Arial" w:cs="Arial"/>
          <w:b/>
        </w:rPr>
        <w:t>(</w:t>
      </w:r>
      <w:r w:rsidRPr="002E0F36">
        <w:rPr>
          <w:rFonts w:ascii="Arial" w:hAnsi="Arial" w:cs="Arial"/>
        </w:rPr>
        <w:t>методические пособия для преподавателя, частные методики, методические разработки по темам программы, методические рекомендации, материалы о передовом педагогическом опыте, тематические папки дидактических материалов, сборники карточек-заданий и др.)</w:t>
      </w:r>
    </w:p>
    <w:p w:rsidR="005753A2" w:rsidRPr="002E0F36" w:rsidRDefault="005753A2" w:rsidP="005753A2">
      <w:pPr>
        <w:jc w:val="center"/>
        <w:rPr>
          <w:rFonts w:ascii="Arial" w:hAnsi="Arial" w:cs="Arial"/>
        </w:rPr>
      </w:pPr>
    </w:p>
    <w:tbl>
      <w:tblPr>
        <w:tblW w:w="15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268"/>
        <w:gridCol w:w="4403"/>
        <w:gridCol w:w="1834"/>
        <w:gridCol w:w="2268"/>
        <w:gridCol w:w="1843"/>
        <w:gridCol w:w="1666"/>
      </w:tblGrid>
      <w:tr w:rsidR="005753A2" w:rsidRPr="002E0F36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  <w:lang w:val="en-US"/>
              </w:rPr>
              <w:t>N n/n</w:t>
            </w:r>
            <w:r w:rsidRPr="002E0F36"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pStyle w:val="1"/>
              <w:rPr>
                <w:rFonts w:ascii="Arial" w:hAnsi="Arial" w:cs="Arial"/>
                <w:sz w:val="20"/>
              </w:rPr>
            </w:pPr>
            <w:r w:rsidRPr="002E0F36">
              <w:rPr>
                <w:rFonts w:ascii="Arial" w:hAnsi="Arial" w:cs="Arial"/>
                <w:sz w:val="20"/>
              </w:rPr>
              <w:t>Вид методической  литературы.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Автор, наименование, кем издан, год издания,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разработки.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Отметка о наличии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 (кол-во).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Планируемый срок  приобретения, разработки.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Ответственный</w:t>
            </w:r>
          </w:p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Отметка о приобретения (разработке).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7.</w:t>
            </w: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667D5A" w:rsidTr="006232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53A2" w:rsidRPr="00667D5A" w:rsidRDefault="005753A2" w:rsidP="005753A2">
      <w:pPr>
        <w:jc w:val="center"/>
        <w:rPr>
          <w:rFonts w:ascii="Arial" w:hAnsi="Arial" w:cs="Arial"/>
          <w:b/>
          <w:color w:val="666699"/>
        </w:rPr>
      </w:pP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  <w:r w:rsidRPr="002E0F36">
        <w:rPr>
          <w:rFonts w:ascii="Arial" w:hAnsi="Arial" w:cs="Arial"/>
          <w:b/>
          <w:lang w:val="en-US"/>
        </w:rPr>
        <w:t>V</w:t>
      </w:r>
      <w:r w:rsidRPr="002E0F36">
        <w:rPr>
          <w:rFonts w:ascii="Arial" w:hAnsi="Arial" w:cs="Arial"/>
          <w:b/>
        </w:rPr>
        <w:t xml:space="preserve">. Средства обучения для изучения тем, разделов и блоков вопросов учебного материала </w:t>
      </w:r>
    </w:p>
    <w:p w:rsidR="005753A2" w:rsidRPr="002E0F36" w:rsidRDefault="005753A2" w:rsidP="005753A2">
      <w:pPr>
        <w:jc w:val="both"/>
        <w:rPr>
          <w:rFonts w:ascii="Arial" w:hAnsi="Arial" w:cs="Arial"/>
        </w:rPr>
      </w:pPr>
      <w:proofErr w:type="gramStart"/>
      <w:r w:rsidRPr="002E0F36">
        <w:rPr>
          <w:rFonts w:ascii="Arial" w:hAnsi="Arial" w:cs="Arial"/>
        </w:rPr>
        <w:t xml:space="preserve">(оборудование, макеты, приборы, модели, тренажеры, схемы, таблицы, плакаты, технологические карты, материалы, экранные пособия, диапозитивы, слайды, диафильмы, транспаранты для </w:t>
      </w:r>
      <w:proofErr w:type="spellStart"/>
      <w:r w:rsidRPr="002E0F36">
        <w:rPr>
          <w:rFonts w:ascii="Arial" w:hAnsi="Arial" w:cs="Arial"/>
        </w:rPr>
        <w:t>кодоскопа</w:t>
      </w:r>
      <w:proofErr w:type="spellEnd"/>
      <w:r w:rsidRPr="002E0F36">
        <w:rPr>
          <w:rFonts w:ascii="Arial" w:hAnsi="Arial" w:cs="Arial"/>
        </w:rPr>
        <w:t>, оборудование для лабораторных работ, карточки-задания, печатные материалы, звукозапись, устройства для программного обучения, программное обеспечение для средств ЭВТ, наглядные пособия и др.)</w:t>
      </w:r>
      <w:proofErr w:type="gramEnd"/>
    </w:p>
    <w:p w:rsidR="005753A2" w:rsidRPr="002E0F36" w:rsidRDefault="005753A2" w:rsidP="005753A2">
      <w:pPr>
        <w:jc w:val="center"/>
        <w:rPr>
          <w:rFonts w:ascii="Arial" w:hAnsi="Arial" w:cs="Arial"/>
        </w:rPr>
      </w:pPr>
    </w:p>
    <w:p w:rsidR="005753A2" w:rsidRPr="002E0F36" w:rsidRDefault="005753A2" w:rsidP="005753A2">
      <w:pPr>
        <w:jc w:val="center"/>
        <w:rPr>
          <w:rFonts w:ascii="Arial" w:hAnsi="Arial" w:cs="Arial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49"/>
        <w:gridCol w:w="6256"/>
        <w:gridCol w:w="1418"/>
        <w:gridCol w:w="1842"/>
        <w:gridCol w:w="1657"/>
        <w:gridCol w:w="1320"/>
      </w:tblGrid>
      <w:tr w:rsidR="005753A2" w:rsidRPr="002E0F36" w:rsidTr="00623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  <w:lang w:val="en-US"/>
              </w:rPr>
              <w:t>N n/n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Узловые вопросы </w:t>
            </w:r>
            <w:proofErr w:type="gramStart"/>
            <w:r w:rsidRPr="002E0F36">
              <w:rPr>
                <w:rFonts w:ascii="Arial" w:hAnsi="Arial" w:cs="Arial"/>
              </w:rPr>
              <w:t>мате</w:t>
            </w:r>
            <w:proofErr w:type="gramEnd"/>
            <w:r w:rsidRPr="002E0F36">
              <w:rPr>
                <w:rFonts w:ascii="Arial" w:hAnsi="Arial" w:cs="Arial"/>
              </w:rPr>
              <w:t>-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риала, темы, раздела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учебной программы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Вид и наименование основных средств обучения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Отметка о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Планируемый срок разработки,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 xml:space="preserve"> приобретения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Ответственный</w:t>
            </w:r>
          </w:p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Отметка о разработке</w:t>
            </w:r>
          </w:p>
        </w:tc>
      </w:tr>
      <w:tr w:rsidR="005753A2" w:rsidRPr="002E0F36" w:rsidTr="00623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2.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5.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6.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  <w:r w:rsidRPr="002E0F36">
              <w:rPr>
                <w:rFonts w:ascii="Arial" w:hAnsi="Arial" w:cs="Arial"/>
              </w:rPr>
              <w:t>7.</w:t>
            </w:r>
          </w:p>
        </w:tc>
      </w:tr>
      <w:tr w:rsidR="005753A2" w:rsidRPr="002E0F36" w:rsidTr="0062320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  <w:b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  <w:b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  <w:tr w:rsidR="005753A2" w:rsidRPr="002E0F36" w:rsidTr="0062320D"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  <w:b/>
              </w:rPr>
            </w:pPr>
            <w:r w:rsidRPr="002E0F36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rPr>
                <w:rFonts w:ascii="Arial" w:hAnsi="Arial" w:cs="Arial"/>
                <w:b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2E0F36" w:rsidRDefault="005753A2" w:rsidP="005753A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753A2" w:rsidRPr="002E0F36" w:rsidRDefault="005753A2" w:rsidP="005753A2">
      <w:pPr>
        <w:tabs>
          <w:tab w:val="left" w:pos="0"/>
        </w:tabs>
        <w:rPr>
          <w:rFonts w:ascii="Arial" w:hAnsi="Arial" w:cs="Arial"/>
          <w:b/>
          <w:color w:val="666699"/>
        </w:rPr>
      </w:pPr>
    </w:p>
    <w:p w:rsidR="005753A2" w:rsidRPr="002E0F36" w:rsidRDefault="005753A2" w:rsidP="005753A2">
      <w:pPr>
        <w:tabs>
          <w:tab w:val="left" w:pos="0"/>
        </w:tabs>
        <w:rPr>
          <w:rFonts w:ascii="Arial" w:hAnsi="Arial" w:cs="Arial"/>
          <w:b/>
          <w:color w:val="666699"/>
        </w:rPr>
      </w:pPr>
    </w:p>
    <w:p w:rsidR="005753A2" w:rsidRPr="002E0F36" w:rsidRDefault="005753A2" w:rsidP="005753A2">
      <w:pPr>
        <w:jc w:val="center"/>
        <w:rPr>
          <w:rFonts w:ascii="Arial" w:hAnsi="Arial" w:cs="Arial"/>
          <w:b/>
        </w:rPr>
      </w:pPr>
      <w:r w:rsidRPr="002E0F36">
        <w:rPr>
          <w:rFonts w:ascii="Arial" w:hAnsi="Arial" w:cs="Arial"/>
          <w:b/>
          <w:lang w:val="en-US"/>
        </w:rPr>
        <w:t>VI</w:t>
      </w:r>
      <w:r w:rsidRPr="002E0F36">
        <w:rPr>
          <w:rFonts w:ascii="Arial" w:hAnsi="Arial" w:cs="Arial"/>
          <w:b/>
        </w:rPr>
        <w:t>.    Создание развивающей среды для обучающихся и педагогов</w:t>
      </w:r>
    </w:p>
    <w:p w:rsidR="005753A2" w:rsidRPr="00667D5A" w:rsidRDefault="005753A2" w:rsidP="005753A2">
      <w:pPr>
        <w:jc w:val="center"/>
        <w:rPr>
          <w:rFonts w:ascii="Arial" w:hAnsi="Arial" w:cs="Arial"/>
          <w:b/>
          <w:color w:val="666699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49"/>
        <w:gridCol w:w="6256"/>
        <w:gridCol w:w="1418"/>
        <w:gridCol w:w="1842"/>
        <w:gridCol w:w="1560"/>
        <w:gridCol w:w="1417"/>
      </w:tblGrid>
      <w:tr w:rsidR="005753A2" w:rsidRPr="00667D5A" w:rsidTr="00623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  <w:lang w:val="en-US"/>
              </w:rPr>
              <w:t>N n/n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 xml:space="preserve">Направления деятельности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>Отметка о наличии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>Планируемый срок разработки,</w:t>
            </w:r>
          </w:p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 xml:space="preserve"> приобретения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>Ответственный</w:t>
            </w:r>
          </w:p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  <w:sz w:val="18"/>
              </w:rPr>
            </w:pPr>
            <w:r w:rsidRPr="00667D5A">
              <w:rPr>
                <w:rFonts w:ascii="Arial" w:hAnsi="Arial" w:cs="Arial"/>
                <w:sz w:val="18"/>
              </w:rPr>
              <w:t>Отметка о выполнении</w:t>
            </w:r>
          </w:p>
        </w:tc>
      </w:tr>
      <w:tr w:rsidR="005753A2" w:rsidRPr="00667D5A" w:rsidTr="0062320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2.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jc w:val="center"/>
              <w:rPr>
                <w:rFonts w:ascii="Arial" w:hAnsi="Arial" w:cs="Arial"/>
              </w:rPr>
            </w:pPr>
            <w:r w:rsidRPr="00667D5A">
              <w:rPr>
                <w:rFonts w:ascii="Arial" w:hAnsi="Arial" w:cs="Arial"/>
              </w:rPr>
              <w:t>7.</w:t>
            </w:r>
          </w:p>
        </w:tc>
      </w:tr>
      <w:tr w:rsidR="005753A2" w:rsidRPr="00667D5A" w:rsidTr="0062320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  <w:r w:rsidRPr="00667D5A">
              <w:rPr>
                <w:rFonts w:ascii="Arial" w:hAnsi="Arial" w:cs="Arial"/>
                <w:sz w:val="22"/>
                <w:szCs w:val="28"/>
              </w:rPr>
              <w:t>1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b/>
              </w:rPr>
            </w:pPr>
            <w:r w:rsidRPr="009C1EA2">
              <w:rPr>
                <w:rFonts w:ascii="Arial" w:hAnsi="Arial" w:cs="Arial"/>
                <w:b/>
              </w:rPr>
              <w:t>Благоустройство кабинета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  <w:r w:rsidRPr="009C1EA2">
              <w:rPr>
                <w:rFonts w:ascii="Arial" w:hAnsi="Arial" w:cs="Arial"/>
              </w:rPr>
              <w:t>Эстетика кабинета, наглядная агитация, стенды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  <w:r w:rsidRPr="009C1EA2">
              <w:rPr>
                <w:rFonts w:ascii="Arial" w:hAnsi="Arial" w:cs="Arial"/>
              </w:rPr>
              <w:t>Улучшение санитарно – гигиенических и психологических условий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  <w:r w:rsidRPr="009C1EA2">
              <w:rPr>
                <w:rFonts w:ascii="Arial" w:hAnsi="Arial" w:cs="Arial"/>
              </w:rPr>
              <w:t>Профилактика мероприятий противопожарной безопасности и безопасности труда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  <w:r w:rsidRPr="00667D5A">
              <w:rPr>
                <w:rFonts w:ascii="Arial" w:hAnsi="Arial" w:cs="Arial"/>
                <w:sz w:val="22"/>
                <w:szCs w:val="28"/>
              </w:rPr>
              <w:t>2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b/>
              </w:rPr>
            </w:pPr>
            <w:r w:rsidRPr="009C1EA2">
              <w:rPr>
                <w:rFonts w:ascii="Arial" w:hAnsi="Arial" w:cs="Arial"/>
                <w:b/>
                <w:color w:val="000000"/>
                <w:shd w:val="clear" w:color="auto" w:fill="FFFFFF"/>
              </w:rPr>
              <w:t>Применение педагогических технологий, методов и форм работы</w:t>
            </w:r>
            <w:r w:rsidRPr="009C1EA2">
              <w:rPr>
                <w:rStyle w:val="apple-converted-space"/>
                <w:rFonts w:ascii="Arial" w:hAnsi="Arial" w:cs="Arial"/>
                <w:b/>
                <w:color w:val="000000"/>
                <w:shd w:val="clear" w:color="auto" w:fill="FFFFFF"/>
              </w:rPr>
              <w:t> 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1EA2">
              <w:rPr>
                <w:rFonts w:ascii="Arial" w:hAnsi="Arial" w:cs="Arial"/>
                <w:color w:val="000000"/>
                <w:shd w:val="clear" w:color="auto" w:fill="FFFFFF"/>
              </w:rPr>
              <w:t xml:space="preserve">Использование практико-ориентированных (активных и </w:t>
            </w:r>
            <w:r w:rsidRPr="009C1EA2"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>интерактивных) форм и методов образования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1EA2">
              <w:rPr>
                <w:rFonts w:ascii="Arial" w:hAnsi="Arial" w:cs="Arial"/>
                <w:color w:val="000000"/>
                <w:shd w:val="clear" w:color="auto" w:fill="FFFFFF"/>
              </w:rPr>
              <w:t>Проведение учебных занятий в междисциплинарном кабинете профессионального цикла (обучающие программы, ресурсы ФЦИОР и др.)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  <w:r w:rsidRPr="00667D5A">
              <w:rPr>
                <w:rFonts w:ascii="Arial" w:hAnsi="Arial" w:cs="Arial"/>
                <w:b/>
                <w:sz w:val="22"/>
                <w:szCs w:val="28"/>
              </w:rPr>
              <w:t>3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b/>
              </w:rPr>
            </w:pPr>
            <w:r w:rsidRPr="009C1EA2">
              <w:rPr>
                <w:rFonts w:ascii="Arial" w:hAnsi="Arial" w:cs="Arial"/>
                <w:b/>
                <w:color w:val="000000"/>
                <w:shd w:val="clear" w:color="auto" w:fill="FFFFFF"/>
              </w:rPr>
              <w:t>Организация учебно-воспитательного процесса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1EA2">
              <w:rPr>
                <w:rFonts w:ascii="Arial" w:hAnsi="Arial" w:cs="Arial"/>
                <w:color w:val="000000"/>
                <w:shd w:val="clear" w:color="auto" w:fill="FFFFFF"/>
              </w:rPr>
              <w:t xml:space="preserve">Организация самоуправления </w:t>
            </w:r>
            <w:proofErr w:type="gramStart"/>
            <w:r w:rsidRPr="009C1EA2">
              <w:rPr>
                <w:rFonts w:ascii="Arial" w:hAnsi="Arial" w:cs="Arial"/>
                <w:color w:val="000000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9C1EA2">
              <w:rPr>
                <w:rFonts w:ascii="Arial" w:hAnsi="Arial" w:cs="Arial"/>
                <w:color w:val="000000"/>
                <w:shd w:val="clear" w:color="auto" w:fill="FFFFFF"/>
              </w:rPr>
              <w:t xml:space="preserve">Сотрудничество педагогов, обучающихся и их родителей  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  <w:r w:rsidRPr="009C1EA2">
              <w:rPr>
                <w:rFonts w:ascii="Arial" w:hAnsi="Arial" w:cs="Arial"/>
              </w:rPr>
              <w:t>Обогащение материала по профессиональной ориентации и краеведению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</w:p>
          <w:p w:rsidR="005753A2" w:rsidRPr="00667D5A" w:rsidRDefault="005753A2" w:rsidP="005753A2">
            <w:pPr>
              <w:rPr>
                <w:rFonts w:ascii="Arial" w:hAnsi="Arial" w:cs="Arial"/>
                <w:b/>
                <w:szCs w:val="28"/>
              </w:rPr>
            </w:pPr>
            <w:r w:rsidRPr="00667D5A">
              <w:rPr>
                <w:rFonts w:ascii="Arial" w:hAnsi="Arial" w:cs="Arial"/>
                <w:b/>
                <w:sz w:val="22"/>
                <w:szCs w:val="28"/>
              </w:rPr>
              <w:t>4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9C1EA2" w:rsidRDefault="005753A2" w:rsidP="005753A2">
            <w:pPr>
              <w:rPr>
                <w:rFonts w:ascii="Arial" w:hAnsi="Arial" w:cs="Arial"/>
                <w:b/>
                <w:color w:val="000000"/>
                <w:shd w:val="clear" w:color="auto" w:fill="FFFFFF"/>
              </w:rPr>
            </w:pPr>
            <w:r w:rsidRPr="009C1EA2">
              <w:rPr>
                <w:rFonts w:ascii="Arial" w:hAnsi="Arial" w:cs="Arial"/>
                <w:b/>
                <w:color w:val="000000"/>
                <w:shd w:val="clear" w:color="auto" w:fill="FFFFFF"/>
              </w:rPr>
              <w:t>Открытость образовательной среды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Fonts w:ascii="Arial" w:hAnsi="Arial" w:cs="Arial"/>
                <w:b/>
              </w:rPr>
            </w:pPr>
            <w:r w:rsidRPr="005753A2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 xml:space="preserve">Организация образовательного процесса с использованием </w:t>
            </w:r>
            <w:r w:rsidRPr="005753A2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Fonts w:ascii="Arial" w:hAnsi="Arial" w:cs="Arial"/>
                <w:b/>
              </w:rPr>
            </w:pPr>
            <w:r w:rsidRPr="005753A2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Адаптация образовательных программ и учебно-методического обеспечения образовательного процесса для обучающихся инвалидов и лиц с ограниченными возможностями здоровья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sz w:val="24"/>
                <w:szCs w:val="24"/>
              </w:rPr>
            </w:pPr>
            <w:r w:rsidRPr="005753A2">
              <w:rPr>
                <w:rStyle w:val="11"/>
                <w:rFonts w:ascii="Arial" w:hAnsi="Arial" w:cs="Arial"/>
              </w:rPr>
              <w:t>Участие обучающихся в конкурсах, научно-практических конференциях и др.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11"/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11"/>
                <w:rFonts w:ascii="Arial" w:hAnsi="Arial" w:cs="Arial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3A2" w:rsidRPr="005753A2" w:rsidRDefault="005753A2" w:rsidP="005753A2">
            <w:pPr>
              <w:rPr>
                <w:rStyle w:val="4"/>
                <w:rFonts w:ascii="Arial" w:hAnsi="Arial" w:cs="Arial"/>
                <w:b w:val="0"/>
                <w:sz w:val="24"/>
                <w:szCs w:val="24"/>
              </w:rPr>
            </w:pPr>
            <w:r w:rsidRPr="005753A2">
              <w:rPr>
                <w:rStyle w:val="4"/>
                <w:rFonts w:ascii="Arial" w:hAnsi="Arial" w:cs="Arial"/>
                <w:b w:val="0"/>
                <w:sz w:val="24"/>
                <w:szCs w:val="24"/>
              </w:rPr>
              <w:t>Обмен опытом работы</w:t>
            </w: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Style w:val="4"/>
                <w:rFonts w:ascii="Arial" w:hAnsi="Arial" w:cs="Arial"/>
                <w:b w:val="0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Style w:val="4"/>
                <w:rFonts w:ascii="Arial" w:hAnsi="Arial" w:cs="Arial"/>
                <w:b w:val="0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  <w:tr w:rsidR="005753A2" w:rsidRPr="00667D5A" w:rsidTr="0062320D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2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Style w:val="4"/>
                <w:rFonts w:ascii="Arial" w:hAnsi="Arial" w:cs="Arial"/>
                <w:b w:val="0"/>
                <w:szCs w:val="28"/>
              </w:rPr>
            </w:pPr>
          </w:p>
        </w:tc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3A2" w:rsidRPr="00667D5A" w:rsidRDefault="005753A2" w:rsidP="005753A2">
            <w:pPr>
              <w:rPr>
                <w:rFonts w:ascii="Arial" w:hAnsi="Arial" w:cs="Arial"/>
                <w:szCs w:val="28"/>
              </w:rPr>
            </w:pPr>
          </w:p>
        </w:tc>
      </w:tr>
    </w:tbl>
    <w:p w:rsidR="005753A2" w:rsidRPr="00667D5A" w:rsidRDefault="005753A2" w:rsidP="005753A2">
      <w:pPr>
        <w:rPr>
          <w:rFonts w:ascii="Arial" w:hAnsi="Arial" w:cs="Arial"/>
          <w:color w:val="666699"/>
          <w:sz w:val="22"/>
          <w:szCs w:val="28"/>
        </w:rPr>
      </w:pPr>
    </w:p>
    <w:p w:rsidR="00112AC8" w:rsidRPr="004418FE" w:rsidRDefault="00112AC8" w:rsidP="005753A2">
      <w:pPr>
        <w:rPr>
          <w:rFonts w:ascii="Arial" w:hAnsi="Arial" w:cs="Arial"/>
        </w:rPr>
      </w:pPr>
    </w:p>
    <w:sectPr w:rsidR="00112AC8" w:rsidRPr="004418FE" w:rsidSect="005753A2">
      <w:pgSz w:w="16838" w:h="11906" w:orient="landscape"/>
      <w:pgMar w:top="1418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40EE"/>
    <w:multiLevelType w:val="multilevel"/>
    <w:tmpl w:val="530A285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19405993"/>
    <w:multiLevelType w:val="multilevel"/>
    <w:tmpl w:val="4712FA7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1B15238E"/>
    <w:multiLevelType w:val="hybridMultilevel"/>
    <w:tmpl w:val="710C5AF2"/>
    <w:lvl w:ilvl="0" w:tplc="25B289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D5A379D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3F1B42F2"/>
    <w:multiLevelType w:val="hybridMultilevel"/>
    <w:tmpl w:val="0442AFDA"/>
    <w:lvl w:ilvl="0" w:tplc="25B289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4CB6D47"/>
    <w:multiLevelType w:val="hybridMultilevel"/>
    <w:tmpl w:val="2A1AA628"/>
    <w:lvl w:ilvl="0" w:tplc="25B289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B3C776A"/>
    <w:multiLevelType w:val="multilevel"/>
    <w:tmpl w:val="C1C2B4A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5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cs="Times New Roman" w:hint="default"/>
      </w:rPr>
    </w:lvl>
  </w:abstractNum>
  <w:abstractNum w:abstractNumId="7">
    <w:nsid w:val="58A3404A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>
    <w:nsid w:val="596366CB"/>
    <w:multiLevelType w:val="hybridMultilevel"/>
    <w:tmpl w:val="AB80EC38"/>
    <w:lvl w:ilvl="0" w:tplc="25B289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7F0944CB"/>
    <w:multiLevelType w:val="hybridMultilevel"/>
    <w:tmpl w:val="D2DE476C"/>
    <w:lvl w:ilvl="0" w:tplc="25B2894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3"/>
    </w:lvlOverride>
  </w:num>
  <w:num w:numId="10">
    <w:abstractNumId w:val="3"/>
    <w:lvlOverride w:ilvl="0">
      <w:startOverride w:val="4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8FE"/>
    <w:rsid w:val="00015C49"/>
    <w:rsid w:val="00067470"/>
    <w:rsid w:val="0009249A"/>
    <w:rsid w:val="000A52D1"/>
    <w:rsid w:val="00112AC8"/>
    <w:rsid w:val="00155431"/>
    <w:rsid w:val="00165546"/>
    <w:rsid w:val="002033EA"/>
    <w:rsid w:val="0030212D"/>
    <w:rsid w:val="00340019"/>
    <w:rsid w:val="003F1EDC"/>
    <w:rsid w:val="004418FE"/>
    <w:rsid w:val="00455C97"/>
    <w:rsid w:val="004B5ABD"/>
    <w:rsid w:val="004D235A"/>
    <w:rsid w:val="005753A2"/>
    <w:rsid w:val="005A3C7A"/>
    <w:rsid w:val="005F58C4"/>
    <w:rsid w:val="006410B8"/>
    <w:rsid w:val="0070394C"/>
    <w:rsid w:val="00723731"/>
    <w:rsid w:val="00767EDC"/>
    <w:rsid w:val="0079024D"/>
    <w:rsid w:val="007A07E0"/>
    <w:rsid w:val="007D7558"/>
    <w:rsid w:val="0081725C"/>
    <w:rsid w:val="00832FE2"/>
    <w:rsid w:val="009563BF"/>
    <w:rsid w:val="0096282F"/>
    <w:rsid w:val="00967637"/>
    <w:rsid w:val="009F74E1"/>
    <w:rsid w:val="00A02494"/>
    <w:rsid w:val="00AE2CCD"/>
    <w:rsid w:val="00B4619F"/>
    <w:rsid w:val="00BA6062"/>
    <w:rsid w:val="00C737A3"/>
    <w:rsid w:val="00CD58D2"/>
    <w:rsid w:val="00D64A11"/>
    <w:rsid w:val="00D966F3"/>
    <w:rsid w:val="00E018CD"/>
    <w:rsid w:val="00F01CB7"/>
    <w:rsid w:val="00F26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753A2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qFormat/>
    <w:locked/>
    <w:rsid w:val="005753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4418FE"/>
    <w:rPr>
      <w:rFonts w:ascii="Arial" w:hAnsi="Arial"/>
      <w:sz w:val="18"/>
    </w:rPr>
  </w:style>
  <w:style w:type="paragraph" w:customStyle="1" w:styleId="Style7">
    <w:name w:val="Style7"/>
    <w:basedOn w:val="a"/>
    <w:uiPriority w:val="99"/>
    <w:rsid w:val="004418FE"/>
    <w:pPr>
      <w:widowControl w:val="0"/>
      <w:suppressAutoHyphens/>
      <w:autoSpaceDE w:val="0"/>
      <w:spacing w:line="246" w:lineRule="exact"/>
      <w:ind w:firstLine="341"/>
      <w:jc w:val="both"/>
    </w:pPr>
    <w:rPr>
      <w:rFonts w:ascii="Arial" w:hAnsi="Arial"/>
      <w:lang w:eastAsia="ar-SA"/>
    </w:rPr>
  </w:style>
  <w:style w:type="paragraph" w:styleId="a3">
    <w:name w:val="List Paragraph"/>
    <w:basedOn w:val="a"/>
    <w:uiPriority w:val="99"/>
    <w:qFormat/>
    <w:rsid w:val="004418FE"/>
    <w:pPr>
      <w:ind w:left="720"/>
      <w:contextualSpacing/>
    </w:pPr>
  </w:style>
  <w:style w:type="paragraph" w:styleId="a4">
    <w:name w:val="Balloon Text"/>
    <w:basedOn w:val="a"/>
    <w:link w:val="a5"/>
    <w:unhideWhenUsed/>
    <w:rsid w:val="004D2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D235A"/>
    <w:rPr>
      <w:rFonts w:ascii="Tahoma" w:eastAsia="Times New Roman" w:hAnsi="Tahoma" w:cs="Tahoma"/>
      <w:sz w:val="16"/>
      <w:szCs w:val="16"/>
    </w:rPr>
  </w:style>
  <w:style w:type="paragraph" w:customStyle="1" w:styleId="Style44">
    <w:name w:val="Style44"/>
    <w:basedOn w:val="a"/>
    <w:uiPriority w:val="99"/>
    <w:rsid w:val="00155431"/>
    <w:pPr>
      <w:widowControl w:val="0"/>
      <w:autoSpaceDE w:val="0"/>
      <w:autoSpaceDN w:val="0"/>
      <w:adjustRightInd w:val="0"/>
      <w:spacing w:line="197" w:lineRule="exact"/>
      <w:ind w:firstLine="595"/>
      <w:jc w:val="both"/>
    </w:pPr>
    <w:rPr>
      <w:rFonts w:ascii="Arial" w:eastAsia="Courier New" w:hAnsi="Arial"/>
    </w:rPr>
  </w:style>
  <w:style w:type="character" w:customStyle="1" w:styleId="FontStyle203">
    <w:name w:val="Font Style203"/>
    <w:uiPriority w:val="99"/>
    <w:rsid w:val="00155431"/>
    <w:rPr>
      <w:rFonts w:ascii="Arial" w:hAnsi="Arial" w:cs="Arial"/>
      <w:sz w:val="16"/>
      <w:szCs w:val="16"/>
    </w:rPr>
  </w:style>
  <w:style w:type="character" w:customStyle="1" w:styleId="10">
    <w:name w:val="Заголовок 1 Знак"/>
    <w:basedOn w:val="a0"/>
    <w:link w:val="1"/>
    <w:rsid w:val="005753A2"/>
    <w:rPr>
      <w:rFonts w:ascii="Times New Roman" w:eastAsia="Times New Roman" w:hAnsi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5753A2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a6">
    <w:name w:val="Знак"/>
    <w:basedOn w:val="a"/>
    <w:rsid w:val="005753A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5753A2"/>
  </w:style>
  <w:style w:type="character" w:customStyle="1" w:styleId="4">
    <w:name w:val="Заголовок №4"/>
    <w:rsid w:val="005753A2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8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5753A2"/>
    <w:rPr>
      <w:rFonts w:ascii="Batang" w:eastAsia="Batang" w:hAnsi="Batang" w:cs="Batang"/>
      <w:color w:val="000000"/>
      <w:spacing w:val="0"/>
      <w:w w:val="100"/>
      <w:position w:val="0"/>
      <w:shd w:val="clear" w:color="auto" w:fill="FFFFFF"/>
      <w:lang w:val="ru-RU"/>
    </w:rPr>
  </w:style>
  <w:style w:type="table" w:styleId="a7">
    <w:name w:val="Table Grid"/>
    <w:basedOn w:val="a1"/>
    <w:locked/>
    <w:rsid w:val="005753A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uiPriority w:val="99"/>
    <w:rsid w:val="004418FE"/>
    <w:rPr>
      <w:rFonts w:ascii="Arial" w:hAnsi="Arial"/>
      <w:sz w:val="18"/>
    </w:rPr>
  </w:style>
  <w:style w:type="paragraph" w:customStyle="1" w:styleId="Style7">
    <w:name w:val="Style7"/>
    <w:basedOn w:val="a"/>
    <w:uiPriority w:val="99"/>
    <w:rsid w:val="004418FE"/>
    <w:pPr>
      <w:widowControl w:val="0"/>
      <w:suppressAutoHyphens/>
      <w:autoSpaceDE w:val="0"/>
      <w:spacing w:line="246" w:lineRule="exact"/>
      <w:ind w:firstLine="341"/>
      <w:jc w:val="both"/>
    </w:pPr>
    <w:rPr>
      <w:rFonts w:ascii="Arial" w:hAnsi="Arial"/>
      <w:lang w:eastAsia="ar-SA"/>
    </w:rPr>
  </w:style>
  <w:style w:type="paragraph" w:styleId="a3">
    <w:name w:val="List Paragraph"/>
    <w:basedOn w:val="a"/>
    <w:uiPriority w:val="99"/>
    <w:qFormat/>
    <w:rsid w:val="004418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23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235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3097</Words>
  <Characters>17657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Фаузия</dc:creator>
  <cp:lastModifiedBy>МФЦПК</cp:lastModifiedBy>
  <cp:revision>4</cp:revision>
  <cp:lastPrinted>2017-10-06T13:41:00Z</cp:lastPrinted>
  <dcterms:created xsi:type="dcterms:W3CDTF">2017-10-10T12:23:00Z</dcterms:created>
  <dcterms:modified xsi:type="dcterms:W3CDTF">2017-10-10T12:36:00Z</dcterms:modified>
</cp:coreProperties>
</file>